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80" w:lineRule="exact"/>
        <w:jc w:val="center"/>
        <w:rPr>
          <w:rStyle w:val="16"/>
          <w:rFonts w:ascii="黑体" w:hAnsi="黑体" w:eastAsia="黑体"/>
          <w:bCs/>
          <w:sz w:val="32"/>
          <w:szCs w:val="32"/>
        </w:rPr>
      </w:pPr>
      <w:r>
        <w:rPr>
          <w:rStyle w:val="16"/>
          <w:rFonts w:hint="eastAsia" w:ascii="黑体" w:hAnsi="黑体" w:eastAsia="黑体"/>
          <w:bCs/>
          <w:sz w:val="32"/>
          <w:szCs w:val="32"/>
        </w:rPr>
        <w:t>厦门市总部企业、成长型企业认定/复核和资金申报申请表</w:t>
      </w:r>
    </w:p>
    <w:p>
      <w:pPr>
        <w:autoSpaceDN w:val="0"/>
        <w:spacing w:line="620" w:lineRule="exact"/>
        <w:rPr>
          <w:rFonts w:ascii="宋体" w:hAnsi="宋体"/>
          <w:szCs w:val="21"/>
        </w:rPr>
      </w:pPr>
      <w:r>
        <w:rPr>
          <w:rFonts w:hint="eastAsia" w:ascii="宋体" w:hAnsi="宋体"/>
          <w:szCs w:val="21"/>
        </w:rPr>
        <w:t xml:space="preserve">申请企业（盖章）                                   申请日期：     年    月    日    </w:t>
      </w:r>
    </w:p>
    <w:tbl>
      <w:tblPr>
        <w:tblStyle w:val="9"/>
        <w:tblW w:w="961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718"/>
        <w:gridCol w:w="1188"/>
        <w:gridCol w:w="27"/>
        <w:gridCol w:w="860"/>
        <w:gridCol w:w="859"/>
        <w:gridCol w:w="142"/>
        <w:gridCol w:w="567"/>
        <w:gridCol w:w="1134"/>
        <w:gridCol w:w="281"/>
        <w:gridCol w:w="853"/>
        <w:gridCol w:w="567"/>
        <w:gridCol w:w="154"/>
        <w:gridCol w:w="413"/>
        <w:gridCol w:w="185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18" w:type="dxa"/>
            <w:gridSpan w:val="14"/>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autoSpaceDN w:val="0"/>
              <w:adjustRightInd w:val="0"/>
              <w:snapToGrid w:val="0"/>
              <w:spacing w:line="300" w:lineRule="exact"/>
              <w:rPr>
                <w:rFonts w:ascii="宋体" w:hAnsi="宋体"/>
                <w:b/>
                <w:bCs/>
                <w:szCs w:val="21"/>
              </w:rPr>
            </w:pPr>
            <w:r>
              <w:rPr>
                <w:rFonts w:hint="eastAsia" w:ascii="宋体" w:hAnsi="宋体"/>
                <w:b/>
                <w:bCs/>
                <w:szCs w:val="21"/>
              </w:rPr>
              <w:t>申请企业填写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restart"/>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企业基本</w:t>
            </w:r>
          </w:p>
          <w:p>
            <w:pPr>
              <w:autoSpaceDN w:val="0"/>
              <w:adjustRightInd w:val="0"/>
              <w:snapToGrid w:val="0"/>
              <w:spacing w:line="300" w:lineRule="exact"/>
              <w:jc w:val="center"/>
              <w:rPr>
                <w:rFonts w:ascii="宋体" w:hAnsi="宋体"/>
                <w:b/>
                <w:bCs/>
                <w:szCs w:val="21"/>
              </w:rPr>
            </w:pPr>
            <w:r>
              <w:rPr>
                <w:rFonts w:hint="eastAsia" w:ascii="宋体" w:hAnsi="宋体"/>
                <w:b/>
                <w:bCs/>
                <w:szCs w:val="21"/>
              </w:rPr>
              <w:t>情况</w:t>
            </w:r>
          </w:p>
          <w:p>
            <w:pPr>
              <w:autoSpaceDN w:val="0"/>
              <w:adjustRightInd w:val="0"/>
              <w:snapToGrid w:val="0"/>
              <w:spacing w:line="300" w:lineRule="exact"/>
              <w:jc w:val="center"/>
              <w:rPr>
                <w:rFonts w:ascii="宋体" w:hAnsi="宋体"/>
                <w:b/>
                <w:bCs/>
                <w:szCs w:val="21"/>
              </w:rPr>
            </w:pPr>
          </w:p>
        </w:tc>
        <w:tc>
          <w:tcPr>
            <w:tcW w:w="118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企业名称</w:t>
            </w:r>
          </w:p>
        </w:tc>
        <w:tc>
          <w:tcPr>
            <w:tcW w:w="3870" w:type="dxa"/>
            <w:gridSpan w:val="7"/>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c>
          <w:tcPr>
            <w:tcW w:w="1574"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hint="eastAsia" w:ascii="宋体" w:hAnsi="宋体" w:eastAsia="宋体"/>
                <w:szCs w:val="21"/>
                <w:vertAlign w:val="baseline"/>
              </w:rPr>
            </w:pPr>
            <w:r>
              <w:rPr>
                <w:rFonts w:hint="eastAsia" w:ascii="宋体" w:hAnsi="宋体" w:eastAsia="宋体"/>
                <w:szCs w:val="21"/>
              </w:rPr>
              <w:t>企业类型</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18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注册地址</w:t>
            </w:r>
          </w:p>
        </w:tc>
        <w:tc>
          <w:tcPr>
            <w:tcW w:w="3870" w:type="dxa"/>
            <w:gridSpan w:val="7"/>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c>
          <w:tcPr>
            <w:tcW w:w="1574"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社会信用代码</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18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主营业务</w:t>
            </w:r>
          </w:p>
        </w:tc>
        <w:tc>
          <w:tcPr>
            <w:tcW w:w="3870" w:type="dxa"/>
            <w:gridSpan w:val="7"/>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c>
          <w:tcPr>
            <w:tcW w:w="1574"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注册时间</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18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法人代表</w:t>
            </w:r>
          </w:p>
        </w:tc>
        <w:tc>
          <w:tcPr>
            <w:tcW w:w="1746"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电话</w:t>
            </w:r>
          </w:p>
        </w:tc>
        <w:tc>
          <w:tcPr>
            <w:tcW w:w="1415"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c>
          <w:tcPr>
            <w:tcW w:w="1574"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传真</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18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联 系 人</w:t>
            </w:r>
          </w:p>
        </w:tc>
        <w:tc>
          <w:tcPr>
            <w:tcW w:w="1746"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电话</w:t>
            </w:r>
          </w:p>
        </w:tc>
        <w:tc>
          <w:tcPr>
            <w:tcW w:w="1415"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c>
          <w:tcPr>
            <w:tcW w:w="1574"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手机</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15"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autoSpaceDN w:val="0"/>
              <w:adjustRightInd w:val="0"/>
              <w:snapToGrid w:val="0"/>
              <w:spacing w:line="300" w:lineRule="exact"/>
              <w:jc w:val="center"/>
              <w:rPr>
                <w:rFonts w:ascii="宋体" w:hAnsi="宋体"/>
                <w:szCs w:val="21"/>
              </w:rPr>
            </w:pPr>
            <w:r>
              <w:rPr>
                <w:rFonts w:hint="eastAsia" w:ascii="宋体" w:hAnsi="宋体"/>
                <w:szCs w:val="21"/>
              </w:rPr>
              <w:t>经营主业</w:t>
            </w:r>
          </w:p>
          <w:p>
            <w:pPr>
              <w:autoSpaceDN w:val="0"/>
              <w:adjustRightInd w:val="0"/>
              <w:snapToGrid w:val="0"/>
              <w:spacing w:line="300" w:lineRule="exact"/>
              <w:jc w:val="center"/>
              <w:rPr>
                <w:rFonts w:ascii="宋体" w:hAnsi="宋体"/>
                <w:szCs w:val="21"/>
              </w:rPr>
            </w:pPr>
            <w:r>
              <w:rPr>
                <w:rFonts w:hint="eastAsia" w:ascii="宋体" w:hAnsi="宋体"/>
                <w:szCs w:val="21"/>
              </w:rPr>
              <w:t>所属行业</w:t>
            </w:r>
          </w:p>
        </w:tc>
        <w:tc>
          <w:tcPr>
            <w:tcW w:w="7685" w:type="dxa"/>
            <w:gridSpan w:val="11"/>
            <w:tcBorders>
              <w:top w:val="single" w:color="auto" w:sz="6" w:space="0"/>
              <w:left w:val="single" w:color="auto" w:sz="4" w:space="0"/>
              <w:bottom w:val="single" w:color="auto" w:sz="6" w:space="0"/>
              <w:right w:val="single" w:color="auto" w:sz="6" w:space="0"/>
            </w:tcBorders>
            <w:vAlign w:val="center"/>
          </w:tcPr>
          <w:p>
            <w:pPr>
              <w:autoSpaceDN w:val="0"/>
              <w:adjustRightInd w:val="0"/>
              <w:snapToGrid w:val="0"/>
              <w:spacing w:line="300" w:lineRule="exact"/>
              <w:rPr>
                <w:rFonts w:ascii="宋体" w:hAnsi="宋体"/>
                <w:sz w:val="18"/>
                <w:szCs w:val="21"/>
              </w:rPr>
            </w:pPr>
            <w:r>
              <w:rPr>
                <w:rFonts w:hint="eastAsia" w:ascii="宋体" w:hAnsi="宋体"/>
                <w:szCs w:val="21"/>
              </w:rPr>
              <w:t>□金融业 □交通运输、物流业 □旅游业 □文化产业 □商务服务业 □批发业 □零售业□法律 □咨询与调查 □会议展览及相关服务 □科学研究与技术服务业 □软件和信息技术服务业 □广播电视电影和录音制作业 □制造业（□电子信息 □其他领域）□建筑业 □其他（请说明）：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12"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总部功能</w:t>
            </w:r>
          </w:p>
        </w:tc>
        <w:tc>
          <w:tcPr>
            <w:tcW w:w="7685" w:type="dxa"/>
            <w:gridSpan w:val="11"/>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 xml:space="preserve">□集团公司 □投资性公司  □运营中心  □销售中心  □采购中心  □研发中心 □决策中心   □结算中心  □管理中心 </w:t>
            </w:r>
          </w:p>
          <w:p>
            <w:pPr>
              <w:autoSpaceDN w:val="0"/>
              <w:adjustRightInd w:val="0"/>
              <w:snapToGrid w:val="0"/>
              <w:spacing w:line="300" w:lineRule="exact"/>
              <w:rPr>
                <w:rFonts w:ascii="宋体" w:hAnsi="宋体"/>
                <w:szCs w:val="21"/>
              </w:rPr>
            </w:pPr>
            <w:r>
              <w:rPr>
                <w:rFonts w:hint="eastAsia" w:ascii="宋体" w:hAnsi="宋体"/>
                <w:szCs w:val="21"/>
              </w:rPr>
              <w:t>□其他（请说明）：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71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认定</w:t>
            </w:r>
          </w:p>
          <w:p>
            <w:pPr>
              <w:autoSpaceDN w:val="0"/>
              <w:adjustRightInd w:val="0"/>
              <w:snapToGrid w:val="0"/>
              <w:spacing w:line="300" w:lineRule="exact"/>
              <w:jc w:val="center"/>
              <w:rPr>
                <w:rFonts w:ascii="宋体" w:hAnsi="宋体"/>
                <w:b/>
                <w:bCs/>
                <w:szCs w:val="21"/>
              </w:rPr>
            </w:pPr>
            <w:r>
              <w:rPr>
                <w:rFonts w:hint="eastAsia" w:ascii="宋体" w:hAnsi="宋体"/>
                <w:b/>
                <w:bCs/>
                <w:szCs w:val="21"/>
              </w:rPr>
              <w:t>类型</w:t>
            </w:r>
          </w:p>
        </w:tc>
        <w:tc>
          <w:tcPr>
            <w:tcW w:w="8900" w:type="dxa"/>
            <w:gridSpan w:val="1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 xml:space="preserve">□总部企业初次认定          　□总部企业复核  </w:t>
            </w:r>
          </w:p>
          <w:p>
            <w:pPr>
              <w:autoSpaceDN w:val="0"/>
              <w:adjustRightInd w:val="0"/>
              <w:snapToGrid w:val="0"/>
              <w:spacing w:line="300" w:lineRule="exact"/>
              <w:rPr>
                <w:rFonts w:ascii="宋体" w:hAnsi="宋体"/>
                <w:sz w:val="18"/>
                <w:szCs w:val="18"/>
              </w:rPr>
            </w:pPr>
            <w:r>
              <w:rPr>
                <w:rFonts w:hint="eastAsia" w:ascii="宋体" w:hAnsi="宋体"/>
                <w:szCs w:val="21"/>
              </w:rPr>
              <w:t>□成长型企业初次认定　　      □成长型企业复核</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restart"/>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年度主要经营状况</w:t>
            </w:r>
          </w:p>
        </w:tc>
        <w:tc>
          <w:tcPr>
            <w:tcW w:w="2075" w:type="dxa"/>
            <w:gridSpan w:val="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firstLine="12" w:firstLineChars="6"/>
              <w:rPr>
                <w:rFonts w:ascii="宋体" w:hAnsi="宋体"/>
                <w:szCs w:val="21"/>
              </w:rPr>
            </w:pPr>
            <w:r>
              <w:rPr>
                <w:rFonts w:hint="eastAsia" w:ascii="宋体" w:hAnsi="宋体"/>
                <w:szCs w:val="21"/>
              </w:rPr>
              <w:t>营业收入/工业产值</w:t>
            </w:r>
          </w:p>
        </w:tc>
        <w:tc>
          <w:tcPr>
            <w:tcW w:w="6825" w:type="dxa"/>
            <w:gridSpan w:val="10"/>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right="404" w:firstLine="420" w:firstLineChars="200"/>
              <w:rPr>
                <w:rFonts w:ascii="宋体" w:hAnsi="宋体"/>
                <w:sz w:val="18"/>
                <w:szCs w:val="21"/>
              </w:rPr>
            </w:pPr>
            <w:r>
              <w:rPr>
                <w:rFonts w:hint="eastAsia" w:ascii="宋体" w:hAnsi="宋体"/>
                <w:szCs w:val="21"/>
              </w:rPr>
              <w:t>万元（其中合并计算贡献企业营收/产值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2075" w:type="dxa"/>
            <w:gridSpan w:val="3"/>
            <w:vMerge w:val="restart"/>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firstLine="12" w:firstLineChars="6"/>
              <w:rPr>
                <w:rFonts w:ascii="宋体" w:hAnsi="宋体"/>
                <w:szCs w:val="21"/>
              </w:rPr>
            </w:pPr>
            <w:r>
              <w:rPr>
                <w:rFonts w:hint="eastAsia" w:ascii="宋体" w:hAnsi="宋体"/>
                <w:szCs w:val="21"/>
              </w:rPr>
              <w:t>主要产品（或服务）名称</w:t>
            </w:r>
          </w:p>
        </w:tc>
        <w:tc>
          <w:tcPr>
            <w:tcW w:w="3836" w:type="dxa"/>
            <w:gridSpan w:val="6"/>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firstLine="42" w:firstLineChars="20"/>
              <w:rPr>
                <w:rFonts w:ascii="宋体" w:hAnsi="宋体"/>
                <w:szCs w:val="21"/>
              </w:rPr>
            </w:pPr>
            <w:r>
              <w:rPr>
                <w:rFonts w:hint="eastAsia" w:ascii="宋体" w:hAnsi="宋体"/>
                <w:szCs w:val="21"/>
              </w:rPr>
              <w:t>1.</w:t>
            </w:r>
          </w:p>
        </w:tc>
        <w:tc>
          <w:tcPr>
            <w:tcW w:w="1134" w:type="dxa"/>
            <w:gridSpan w:val="3"/>
            <w:vMerge w:val="restart"/>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right="10" w:rightChars="5"/>
              <w:rPr>
                <w:rFonts w:ascii="宋体" w:hAnsi="宋体"/>
                <w:szCs w:val="21"/>
              </w:rPr>
            </w:pPr>
            <w:r>
              <w:rPr>
                <w:rFonts w:hint="eastAsia" w:ascii="宋体" w:hAnsi="宋体"/>
                <w:szCs w:val="21"/>
              </w:rPr>
              <w:t>占企业销售收入总额比例</w:t>
            </w:r>
          </w:p>
        </w:tc>
        <w:tc>
          <w:tcPr>
            <w:tcW w:w="1855"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firstLine="205" w:firstLineChars="98"/>
              <w:jc w:val="right"/>
              <w:rPr>
                <w:rFonts w:ascii="宋体" w:hAnsi="宋体"/>
                <w:szCs w:val="21"/>
              </w:rPr>
            </w:pPr>
            <w:r>
              <w:rPr>
                <w:rFonts w:hint="eastAsia" w:ascii="宋体" w:hAnsi="宋体"/>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2075"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3836" w:type="dxa"/>
            <w:gridSpan w:val="6"/>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firstLine="42" w:firstLineChars="20"/>
              <w:rPr>
                <w:rFonts w:ascii="宋体" w:hAnsi="宋体"/>
                <w:szCs w:val="21"/>
              </w:rPr>
            </w:pPr>
            <w:r>
              <w:rPr>
                <w:rFonts w:hint="eastAsia" w:ascii="宋体" w:hAnsi="宋体"/>
                <w:szCs w:val="21"/>
              </w:rPr>
              <w:t>2.</w:t>
            </w:r>
          </w:p>
        </w:tc>
        <w:tc>
          <w:tcPr>
            <w:tcW w:w="1134"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855"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ind w:firstLine="205" w:firstLineChars="98"/>
              <w:jc w:val="right"/>
              <w:rPr>
                <w:rFonts w:ascii="宋体" w:hAnsi="宋体"/>
                <w:szCs w:val="21"/>
              </w:rPr>
            </w:pPr>
            <w:r>
              <w:rPr>
                <w:rFonts w:hint="eastAsia" w:ascii="宋体" w:hAnsi="宋体"/>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8"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b/>
                <w:bCs/>
                <w:szCs w:val="21"/>
              </w:rPr>
            </w:pPr>
          </w:p>
        </w:tc>
        <w:tc>
          <w:tcPr>
            <w:tcW w:w="2075" w:type="dxa"/>
            <w:gridSpan w:val="3"/>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szCs w:val="21"/>
              </w:rPr>
            </w:pPr>
          </w:p>
        </w:tc>
        <w:tc>
          <w:tcPr>
            <w:tcW w:w="3836" w:type="dxa"/>
            <w:gridSpan w:val="6"/>
            <w:tcBorders>
              <w:top w:val="single" w:color="auto" w:sz="6" w:space="0"/>
              <w:left w:val="single" w:color="auto" w:sz="6" w:space="0"/>
              <w:bottom w:val="single" w:color="auto" w:sz="4" w:space="0"/>
              <w:right w:val="single" w:color="auto" w:sz="6" w:space="0"/>
            </w:tcBorders>
            <w:vAlign w:val="center"/>
          </w:tcPr>
          <w:p>
            <w:pPr>
              <w:autoSpaceDN w:val="0"/>
              <w:adjustRightInd w:val="0"/>
              <w:snapToGrid w:val="0"/>
              <w:spacing w:line="300" w:lineRule="exact"/>
              <w:ind w:firstLine="42" w:firstLineChars="20"/>
              <w:rPr>
                <w:rFonts w:ascii="宋体" w:hAnsi="宋体"/>
                <w:szCs w:val="21"/>
              </w:rPr>
            </w:pPr>
            <w:r>
              <w:rPr>
                <w:rFonts w:hint="eastAsia" w:ascii="宋体" w:hAnsi="宋体"/>
                <w:szCs w:val="21"/>
              </w:rPr>
              <w:t>3.</w:t>
            </w:r>
          </w:p>
        </w:tc>
        <w:tc>
          <w:tcPr>
            <w:tcW w:w="1134" w:type="dxa"/>
            <w:gridSpan w:val="3"/>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szCs w:val="21"/>
              </w:rPr>
            </w:pPr>
          </w:p>
        </w:tc>
        <w:tc>
          <w:tcPr>
            <w:tcW w:w="1855" w:type="dxa"/>
            <w:tcBorders>
              <w:top w:val="single" w:color="auto" w:sz="6" w:space="0"/>
              <w:left w:val="single" w:color="auto" w:sz="6" w:space="0"/>
              <w:bottom w:val="single" w:color="auto" w:sz="4" w:space="0"/>
              <w:right w:val="single" w:color="auto" w:sz="6" w:space="0"/>
            </w:tcBorders>
            <w:vAlign w:val="center"/>
          </w:tcPr>
          <w:p>
            <w:pPr>
              <w:autoSpaceDN w:val="0"/>
              <w:adjustRightInd w:val="0"/>
              <w:snapToGrid w:val="0"/>
              <w:spacing w:line="300" w:lineRule="exact"/>
              <w:ind w:firstLine="205" w:firstLineChars="98"/>
              <w:jc w:val="right"/>
              <w:rPr>
                <w:rFonts w:ascii="宋体" w:hAnsi="宋体"/>
                <w:szCs w:val="21"/>
              </w:rPr>
            </w:pPr>
            <w:r>
              <w:rPr>
                <w:rFonts w:hint="eastAsia" w:ascii="宋体" w:hAnsi="宋体"/>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718" w:type="dxa"/>
            <w:vMerge w:val="restart"/>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合并计算贡献企业名单</w:t>
            </w:r>
          </w:p>
        </w:tc>
        <w:tc>
          <w:tcPr>
            <w:tcW w:w="3076"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r>
              <w:rPr>
                <w:rFonts w:hint="eastAsia" w:ascii="宋体" w:hAnsi="宋体"/>
                <w:b/>
                <w:szCs w:val="21"/>
              </w:rPr>
              <w:t>企业名称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r>
              <w:rPr>
                <w:rFonts w:hint="eastAsia" w:ascii="宋体" w:hAnsi="宋体"/>
                <w:b/>
                <w:szCs w:val="21"/>
              </w:rPr>
              <w:t>统一社会信用代码</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hint="eastAsia" w:ascii="宋体" w:hAnsi="宋体" w:eastAsia="宋体"/>
                <w:b/>
                <w:szCs w:val="21"/>
                <w:lang w:eastAsia="zh-CN"/>
              </w:rPr>
            </w:pPr>
            <w:r>
              <w:rPr>
                <w:rFonts w:hint="eastAsia" w:ascii="宋体" w:hAnsi="宋体"/>
                <w:b/>
                <w:szCs w:val="21"/>
              </w:rPr>
              <w:t>企业类型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2422"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2422"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2422"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2422"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2422"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c>
          <w:tcPr>
            <w:tcW w:w="2422"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00" w:lineRule="exact"/>
              <w:jc w:val="center"/>
              <w:rPr>
                <w:rFonts w:ascii="宋体" w:hAnsi="宋体"/>
                <w:b/>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8" w:type="dxa"/>
            <w:vMerge w:val="restart"/>
            <w:tcBorders>
              <w:top w:val="single" w:color="auto" w:sz="4" w:space="0"/>
              <w:left w:val="single" w:color="auto" w:sz="6" w:space="0"/>
              <w:right w:val="single" w:color="auto" w:sz="6" w:space="0"/>
            </w:tcBorders>
            <w:shd w:val="clear" w:color="auto" w:fill="auto"/>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综合效益自我评估</w:t>
            </w:r>
          </w:p>
        </w:tc>
        <w:tc>
          <w:tcPr>
            <w:tcW w:w="3076" w:type="dxa"/>
            <w:gridSpan w:val="5"/>
            <w:tcBorders>
              <w:top w:val="single" w:color="auto" w:sz="4"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r>
              <w:rPr>
                <w:rFonts w:hint="eastAsia" w:ascii="宋体" w:hAnsi="宋体"/>
                <w:b/>
                <w:szCs w:val="21"/>
              </w:rPr>
              <w:t>企业名称</w:t>
            </w:r>
          </w:p>
        </w:tc>
        <w:tc>
          <w:tcPr>
            <w:tcW w:w="1701" w:type="dxa"/>
            <w:gridSpan w:val="2"/>
            <w:tcBorders>
              <w:top w:val="single" w:color="auto" w:sz="4"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r>
              <w:rPr>
                <w:rFonts w:hint="eastAsia" w:ascii="宋体" w:hAnsi="宋体"/>
                <w:b/>
                <w:szCs w:val="21"/>
              </w:rPr>
              <w:t>行业类别</w:t>
            </w:r>
          </w:p>
        </w:tc>
        <w:tc>
          <w:tcPr>
            <w:tcW w:w="4123" w:type="dxa"/>
            <w:gridSpan w:val="6"/>
            <w:tcBorders>
              <w:top w:val="single" w:color="auto" w:sz="4"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r>
              <w:rPr>
                <w:rFonts w:hint="eastAsia" w:ascii="宋体" w:hAnsi="宋体"/>
                <w:b/>
                <w:szCs w:val="21"/>
              </w:rPr>
              <w:t>自我评估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18" w:type="dxa"/>
            <w:vMerge w:val="continue"/>
            <w:tcBorders>
              <w:left w:val="single" w:color="auto" w:sz="6" w:space="0"/>
              <w:right w:val="single" w:color="auto" w:sz="6" w:space="0"/>
            </w:tcBorders>
            <w:shd w:val="clear" w:color="auto" w:fill="auto"/>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6"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p>
        </w:tc>
        <w:tc>
          <w:tcPr>
            <w:tcW w:w="1701" w:type="dxa"/>
            <w:gridSpan w:val="2"/>
            <w:tcBorders>
              <w:top w:val="single" w:color="auto" w:sz="6"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p>
        </w:tc>
        <w:tc>
          <w:tcPr>
            <w:tcW w:w="4123" w:type="dxa"/>
            <w:gridSpan w:val="6"/>
            <w:tcBorders>
              <w:top w:val="single" w:color="auto" w:sz="6" w:space="0"/>
              <w:left w:val="single" w:color="auto" w:sz="6" w:space="0"/>
              <w:right w:val="single" w:color="auto" w:sz="6" w:space="0"/>
            </w:tcBorders>
            <w:vAlign w:val="center"/>
          </w:tcPr>
          <w:p>
            <w:pPr>
              <w:autoSpaceDN w:val="0"/>
              <w:adjustRightInd w:val="0"/>
              <w:snapToGrid w:val="0"/>
              <w:spacing w:line="300" w:lineRule="exact"/>
              <w:rPr>
                <w:rFonts w:ascii="宋体" w:hAnsi="宋体"/>
                <w:b/>
                <w:szCs w:val="21"/>
              </w:rPr>
            </w:pPr>
            <w:r>
              <w:rPr>
                <w:rFonts w:hint="eastAsia" w:ascii="宋体" w:hAnsi="宋体"/>
                <w:bCs/>
                <w:szCs w:val="21"/>
              </w:rPr>
              <w:t>固定资产折旧   万元；工资薪酬   万元；企业利润   万元；研发投入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718" w:type="dxa"/>
            <w:vMerge w:val="continue"/>
            <w:tcBorders>
              <w:left w:val="single" w:color="auto" w:sz="6" w:space="0"/>
              <w:right w:val="single" w:color="auto" w:sz="6" w:space="0"/>
            </w:tcBorders>
            <w:shd w:val="clear" w:color="auto" w:fill="auto"/>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6"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p>
        </w:tc>
        <w:tc>
          <w:tcPr>
            <w:tcW w:w="1701" w:type="dxa"/>
            <w:gridSpan w:val="2"/>
            <w:tcBorders>
              <w:top w:val="single" w:color="auto" w:sz="6"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p>
        </w:tc>
        <w:tc>
          <w:tcPr>
            <w:tcW w:w="4123" w:type="dxa"/>
            <w:gridSpan w:val="6"/>
            <w:tcBorders>
              <w:top w:val="single" w:color="auto" w:sz="6" w:space="0"/>
              <w:left w:val="single" w:color="auto" w:sz="6" w:space="0"/>
              <w:right w:val="single" w:color="auto" w:sz="6" w:space="0"/>
            </w:tcBorders>
            <w:vAlign w:val="center"/>
          </w:tcPr>
          <w:p>
            <w:pPr>
              <w:autoSpaceDN w:val="0"/>
              <w:adjustRightInd w:val="0"/>
              <w:snapToGrid w:val="0"/>
              <w:spacing w:line="300" w:lineRule="exact"/>
              <w:rPr>
                <w:rFonts w:ascii="宋体" w:hAnsi="宋体"/>
                <w:b/>
                <w:szCs w:val="21"/>
              </w:rPr>
            </w:pPr>
            <w:r>
              <w:rPr>
                <w:rFonts w:hint="eastAsia" w:ascii="宋体" w:hAnsi="宋体"/>
                <w:bCs/>
                <w:szCs w:val="21"/>
              </w:rPr>
              <w:t>固定资产折旧   万元；工资薪酬   万元；企业利润   万元；研发投入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18" w:type="dxa"/>
            <w:vMerge w:val="continue"/>
            <w:tcBorders>
              <w:left w:val="single" w:color="auto" w:sz="6" w:space="0"/>
              <w:right w:val="single" w:color="auto" w:sz="6" w:space="0"/>
            </w:tcBorders>
            <w:shd w:val="clear" w:color="auto" w:fill="auto"/>
            <w:vAlign w:val="center"/>
          </w:tcPr>
          <w:p>
            <w:pPr>
              <w:autoSpaceDN w:val="0"/>
              <w:adjustRightInd w:val="0"/>
              <w:snapToGrid w:val="0"/>
              <w:spacing w:line="300" w:lineRule="exact"/>
              <w:jc w:val="center"/>
              <w:rPr>
                <w:rFonts w:ascii="宋体" w:hAnsi="宋体"/>
                <w:b/>
                <w:bCs/>
                <w:szCs w:val="21"/>
              </w:rPr>
            </w:pPr>
          </w:p>
        </w:tc>
        <w:tc>
          <w:tcPr>
            <w:tcW w:w="3076" w:type="dxa"/>
            <w:gridSpan w:val="5"/>
            <w:tcBorders>
              <w:top w:val="single" w:color="auto" w:sz="6"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p>
        </w:tc>
        <w:tc>
          <w:tcPr>
            <w:tcW w:w="1701" w:type="dxa"/>
            <w:gridSpan w:val="2"/>
            <w:tcBorders>
              <w:top w:val="single" w:color="auto" w:sz="6" w:space="0"/>
              <w:left w:val="single" w:color="auto" w:sz="6" w:space="0"/>
              <w:right w:val="single" w:color="auto" w:sz="6" w:space="0"/>
            </w:tcBorders>
            <w:vAlign w:val="center"/>
          </w:tcPr>
          <w:p>
            <w:pPr>
              <w:autoSpaceDN w:val="0"/>
              <w:adjustRightInd w:val="0"/>
              <w:snapToGrid w:val="0"/>
              <w:spacing w:line="300" w:lineRule="exact"/>
              <w:jc w:val="center"/>
              <w:rPr>
                <w:rFonts w:ascii="宋体" w:hAnsi="宋体"/>
                <w:b/>
                <w:szCs w:val="21"/>
              </w:rPr>
            </w:pPr>
          </w:p>
        </w:tc>
        <w:tc>
          <w:tcPr>
            <w:tcW w:w="4123" w:type="dxa"/>
            <w:gridSpan w:val="6"/>
            <w:tcBorders>
              <w:top w:val="single" w:color="auto" w:sz="6" w:space="0"/>
              <w:left w:val="single" w:color="auto" w:sz="6" w:space="0"/>
              <w:right w:val="single" w:color="auto" w:sz="6" w:space="0"/>
            </w:tcBorders>
            <w:vAlign w:val="center"/>
          </w:tcPr>
          <w:p>
            <w:pPr>
              <w:autoSpaceDN w:val="0"/>
              <w:adjustRightInd w:val="0"/>
              <w:snapToGrid w:val="0"/>
              <w:spacing w:line="300" w:lineRule="exact"/>
              <w:rPr>
                <w:rFonts w:ascii="宋体" w:hAnsi="宋体"/>
                <w:b/>
                <w:szCs w:val="21"/>
              </w:rPr>
            </w:pPr>
            <w:r>
              <w:rPr>
                <w:rFonts w:hint="eastAsia" w:ascii="宋体" w:hAnsi="宋体"/>
                <w:bCs/>
                <w:szCs w:val="21"/>
              </w:rPr>
              <w:t>固定资产折旧   万元；工资薪酬   万元；企业利润   万元；研发投入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689" w:hRule="atLeast"/>
          <w:jc w:val="center"/>
        </w:trPr>
        <w:tc>
          <w:tcPr>
            <w:tcW w:w="71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地方经济贡献自我评估</w:t>
            </w:r>
          </w:p>
        </w:tc>
        <w:tc>
          <w:tcPr>
            <w:tcW w:w="8900" w:type="dxa"/>
            <w:gridSpan w:val="1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18" w:type="dxa"/>
            <w:tcBorders>
              <w:top w:val="single" w:color="auto" w:sz="6" w:space="0"/>
              <w:left w:val="single" w:color="auto" w:sz="6" w:space="0"/>
              <w:bottom w:val="single" w:color="auto" w:sz="6" w:space="0"/>
              <w:right w:val="single" w:color="auto" w:sz="6" w:space="0"/>
            </w:tcBorders>
            <w:shd w:val="clear" w:color="auto" w:fill="auto"/>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能级/品牌提升奖励</w:t>
            </w:r>
          </w:p>
        </w:tc>
        <w:tc>
          <w:tcPr>
            <w:tcW w:w="8900" w:type="dxa"/>
            <w:gridSpan w:val="1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60" w:lineRule="exact"/>
              <w:ind w:firstLine="420" w:firstLineChars="200"/>
              <w:rPr>
                <w:rFonts w:hint="eastAsia" w:asciiTheme="minorEastAsia" w:hAnsiTheme="minorEastAsia" w:eastAsiaTheme="minorEastAsia" w:cstheme="minorEastAsia"/>
                <w:szCs w:val="21"/>
              </w:rPr>
            </w:pPr>
            <w:r>
              <w:rPr>
                <w:rFonts w:hint="eastAsia" w:ascii="宋体" w:hAnsi="宋体"/>
                <w:szCs w:val="21"/>
              </w:rPr>
              <w:t>1</w:t>
            </w:r>
            <w:r>
              <w:rPr>
                <w:rFonts w:hint="eastAsia" w:asciiTheme="minorEastAsia" w:hAnsiTheme="minorEastAsia" w:eastAsiaTheme="minorEastAsia" w:cstheme="minorEastAsia"/>
                <w:szCs w:val="21"/>
              </w:rPr>
              <w:t>.企业年度综合效益首次达到 5亿元 / 10亿元，申请一次性奖励 500万元 / 1000万元。</w:t>
            </w:r>
          </w:p>
          <w:p>
            <w:pPr>
              <w:pStyle w:val="2"/>
              <w:spacing w:line="360" w:lineRule="exact"/>
              <w:ind w:left="0" w:leftChars="0" w:firstLine="420" w:firstLineChars="200"/>
            </w:pPr>
            <w:r>
              <w:rPr>
                <w:rFonts w:hint="eastAsia" w:asciiTheme="minorEastAsia" w:hAnsiTheme="minorEastAsia" w:eastAsiaTheme="minorEastAsia" w:cstheme="minorEastAsia"/>
              </w:rPr>
              <w:t xml:space="preserve">2.企业首次被评定为中国服务业500强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rPr>
              <w:t xml:space="preserve">中国制造业500强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rPr>
              <w:t xml:space="preserve">民营企业500强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rPr>
              <w:t xml:space="preserve">中国企业500强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rPr>
              <w:t>世界企业500强，</w:t>
            </w:r>
            <w:r>
              <w:rPr>
                <w:rFonts w:hint="eastAsia" w:asciiTheme="minorEastAsia" w:hAnsiTheme="minorEastAsia" w:eastAsiaTheme="minorEastAsia" w:cstheme="minorEastAsia"/>
                <w:szCs w:val="21"/>
              </w:rPr>
              <w:t>申请一次性奖励 300万元 / 500万元 / 2000万元。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18" w:type="dxa"/>
            <w:tcBorders>
              <w:top w:val="single" w:color="auto" w:sz="6" w:space="0"/>
              <w:left w:val="single" w:color="auto" w:sz="6" w:space="0"/>
              <w:bottom w:val="single" w:color="auto" w:sz="6" w:space="0"/>
              <w:right w:val="single" w:color="auto" w:sz="6" w:space="0"/>
            </w:tcBorders>
            <w:shd w:val="clear" w:color="auto" w:fill="auto"/>
            <w:vAlign w:val="center"/>
          </w:tcPr>
          <w:p>
            <w:pPr>
              <w:autoSpaceDN w:val="0"/>
              <w:adjustRightInd w:val="0"/>
              <w:snapToGrid w:val="0"/>
              <w:spacing w:line="300" w:lineRule="exact"/>
              <w:jc w:val="center"/>
              <w:rPr>
                <w:rFonts w:ascii="宋体" w:hAnsi="宋体"/>
                <w:b/>
                <w:bCs/>
                <w:szCs w:val="21"/>
              </w:rPr>
            </w:pPr>
            <w:r>
              <w:rPr>
                <w:rFonts w:hint="eastAsia" w:ascii="宋体" w:hAnsi="宋体"/>
                <w:b/>
                <w:bCs/>
                <w:szCs w:val="21"/>
              </w:rPr>
              <w:t>人才支持</w:t>
            </w:r>
          </w:p>
        </w:tc>
        <w:tc>
          <w:tcPr>
            <w:tcW w:w="8900" w:type="dxa"/>
            <w:gridSpan w:val="13"/>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rPr>
                <w:rFonts w:ascii="宋体" w:hAnsi="宋体"/>
                <w:szCs w:val="21"/>
              </w:rPr>
            </w:pPr>
            <w:r>
              <w:rPr>
                <w:rFonts w:hint="eastAsia" w:ascii="宋体" w:hAnsi="宋体"/>
                <w:szCs w:val="21"/>
              </w:rPr>
              <w:t xml:space="preserve">    企业税前年薪达到50万元以上的骨干人才</w:t>
            </w:r>
            <w:r>
              <w:rPr>
                <w:rFonts w:hint="eastAsia" w:ascii="宋体" w:hAnsi="宋体"/>
                <w:szCs w:val="21"/>
                <w:u w:val="single"/>
              </w:rPr>
              <w:t>　　　</w:t>
            </w:r>
            <w:r>
              <w:rPr>
                <w:rFonts w:hint="eastAsia" w:ascii="宋体" w:hAnsi="宋体"/>
                <w:szCs w:val="21"/>
              </w:rPr>
              <w:t>人，申请人才券奖励共</w:t>
            </w:r>
            <w:r>
              <w:rPr>
                <w:rFonts w:hint="eastAsia" w:ascii="宋体" w:hAnsi="宋体"/>
                <w:szCs w:val="21"/>
                <w:u w:val="single"/>
              </w:rPr>
              <w:t>　　　</w:t>
            </w:r>
            <w:r>
              <w:rPr>
                <w:rFonts w:hint="eastAsia" w:ascii="宋体" w:hAnsi="宋体"/>
                <w:szCs w:val="21"/>
              </w:rPr>
              <w:t>万元。其中：税前年薪50万元（含）至100万元的</w:t>
            </w:r>
            <w:r>
              <w:rPr>
                <w:rFonts w:hint="eastAsia" w:ascii="宋体" w:hAnsi="宋体"/>
                <w:szCs w:val="21"/>
                <w:u w:val="single"/>
              </w:rPr>
              <w:t>　　　</w:t>
            </w:r>
            <w:r>
              <w:rPr>
                <w:rFonts w:hint="eastAsia" w:ascii="宋体" w:hAnsi="宋体"/>
                <w:szCs w:val="21"/>
              </w:rPr>
              <w:t>人，申请人才券奖励</w:t>
            </w:r>
            <w:r>
              <w:rPr>
                <w:rFonts w:hint="eastAsia" w:ascii="宋体" w:hAnsi="宋体"/>
                <w:szCs w:val="21"/>
                <w:u w:val="single"/>
              </w:rPr>
              <w:t>　　　</w:t>
            </w:r>
            <w:r>
              <w:rPr>
                <w:rFonts w:hint="eastAsia" w:ascii="宋体" w:hAnsi="宋体"/>
                <w:szCs w:val="21"/>
              </w:rPr>
              <w:t>万元；税前年薪100万元（含）至150万元的</w:t>
            </w:r>
            <w:r>
              <w:rPr>
                <w:rFonts w:hint="eastAsia" w:ascii="宋体" w:hAnsi="宋体"/>
                <w:szCs w:val="21"/>
                <w:u w:val="single"/>
              </w:rPr>
              <w:t>　　　</w:t>
            </w:r>
            <w:r>
              <w:rPr>
                <w:rFonts w:hint="eastAsia" w:ascii="宋体" w:hAnsi="宋体"/>
                <w:szCs w:val="21"/>
              </w:rPr>
              <w:t>人，申请人才券奖励</w:t>
            </w:r>
            <w:r>
              <w:rPr>
                <w:rFonts w:hint="eastAsia" w:ascii="宋体" w:hAnsi="宋体"/>
                <w:szCs w:val="21"/>
                <w:u w:val="single"/>
              </w:rPr>
              <w:t>　　　</w:t>
            </w:r>
            <w:r>
              <w:rPr>
                <w:rFonts w:hint="eastAsia" w:ascii="宋体" w:hAnsi="宋体"/>
                <w:szCs w:val="21"/>
              </w:rPr>
              <w:t>万元；税前年薪150万元（含）至300万元的</w:t>
            </w:r>
            <w:r>
              <w:rPr>
                <w:rFonts w:hint="eastAsia" w:ascii="宋体" w:hAnsi="宋体"/>
                <w:szCs w:val="21"/>
                <w:u w:val="single"/>
              </w:rPr>
              <w:t>　　　</w:t>
            </w:r>
            <w:r>
              <w:rPr>
                <w:rFonts w:hint="eastAsia" w:ascii="宋体" w:hAnsi="宋体"/>
                <w:szCs w:val="21"/>
              </w:rPr>
              <w:t>人，申请人才券奖励</w:t>
            </w:r>
            <w:r>
              <w:rPr>
                <w:rFonts w:hint="eastAsia" w:ascii="宋体" w:hAnsi="宋体"/>
                <w:szCs w:val="21"/>
                <w:u w:val="single"/>
              </w:rPr>
              <w:t>　　　</w:t>
            </w:r>
            <w:r>
              <w:rPr>
                <w:rFonts w:hint="eastAsia" w:ascii="宋体" w:hAnsi="宋体"/>
                <w:szCs w:val="21"/>
              </w:rPr>
              <w:t>万元；税前年薪300万元（含）以上的</w:t>
            </w:r>
            <w:r>
              <w:rPr>
                <w:rFonts w:hint="eastAsia" w:ascii="宋体" w:hAnsi="宋体"/>
                <w:szCs w:val="21"/>
                <w:u w:val="single"/>
              </w:rPr>
              <w:t>　　　</w:t>
            </w:r>
            <w:r>
              <w:rPr>
                <w:rFonts w:hint="eastAsia" w:ascii="宋体" w:hAnsi="宋体"/>
                <w:szCs w:val="21"/>
              </w:rPr>
              <w:t>人，申请人才券奖励</w:t>
            </w:r>
            <w:r>
              <w:rPr>
                <w:rFonts w:hint="eastAsia" w:ascii="宋体" w:hAnsi="宋体"/>
                <w:szCs w:val="21"/>
                <w:u w:val="single"/>
              </w:rPr>
              <w:t>　　　</w:t>
            </w: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2032" w:hRule="atLeast"/>
          <w:jc w:val="center"/>
        </w:trPr>
        <w:tc>
          <w:tcPr>
            <w:tcW w:w="718" w:type="dxa"/>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jc w:val="center"/>
              <w:rPr>
                <w:rFonts w:ascii="宋体" w:hAnsi="宋体"/>
                <w:szCs w:val="21"/>
              </w:rPr>
            </w:pPr>
            <w:r>
              <w:rPr>
                <w:rFonts w:hint="eastAsia" w:ascii="宋体" w:hAnsi="宋体"/>
                <w:b/>
                <w:bCs/>
                <w:szCs w:val="21"/>
              </w:rPr>
              <w:t>提交附件材料</w:t>
            </w:r>
          </w:p>
        </w:tc>
        <w:tc>
          <w:tcPr>
            <w:tcW w:w="8900" w:type="dxa"/>
            <w:gridSpan w:val="13"/>
            <w:tcBorders>
              <w:top w:val="single" w:color="auto" w:sz="6" w:space="0"/>
              <w:left w:val="single" w:color="auto" w:sz="6" w:space="0"/>
              <w:bottom w:val="single" w:color="auto" w:sz="6" w:space="0"/>
              <w:right w:val="single" w:color="auto" w:sz="6" w:space="0"/>
            </w:tcBorders>
          </w:tcPr>
          <w:p>
            <w:pPr>
              <w:autoSpaceDN w:val="0"/>
              <w:adjustRightInd w:val="0"/>
              <w:snapToGrid w:val="0"/>
              <w:spacing w:line="300" w:lineRule="exact"/>
              <w:ind w:right="267" w:rightChars="12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附件：1.合并计算贡献企业名单和统一社会信用代码,及隶属关系佐证材料</w:t>
            </w:r>
          </w:p>
          <w:p>
            <w:pPr>
              <w:pStyle w:val="2"/>
              <w:spacing w:line="300" w:lineRule="exact"/>
              <w:ind w:left="84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2.申请企业及合并计算贡献主体申请认定年度的工业产值或营业收入情况、地方经济贡献、综合效益情况等佐证材料</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3.品牌提升相关佐证材料</w:t>
            </w:r>
          </w:p>
          <w:p>
            <w:pPr>
              <w:ind w:left="840" w:leftChars="300"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4.企业符合人才奖励条件的人员名单及在职情况说明（原件）、申请奖励人员税前年薪情况佐证材料等</w:t>
            </w:r>
          </w:p>
          <w:p>
            <w:pPr>
              <w:ind w:left="840" w:leftChars="300"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5.企业承诺函</w:t>
            </w:r>
          </w:p>
          <w:p>
            <w:pPr>
              <w:ind w:firstLine="630" w:firstLineChars="300"/>
            </w:pPr>
            <w:r>
              <w:rPr>
                <w:rFonts w:hint="eastAsia"/>
              </w:rPr>
              <w:t>（附件材料由企业结合自身实际提供）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63" w:hRule="atLeast"/>
          <w:jc w:val="center"/>
        </w:trPr>
        <w:tc>
          <w:tcPr>
            <w:tcW w:w="9618" w:type="dxa"/>
            <w:gridSpan w:val="14"/>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autoSpaceDN w:val="0"/>
              <w:adjustRightInd w:val="0"/>
              <w:snapToGrid w:val="0"/>
              <w:spacing w:line="300" w:lineRule="exact"/>
              <w:rPr>
                <w:rFonts w:ascii="宋体" w:hAnsi="宋体"/>
                <w:b/>
                <w:bCs/>
                <w:szCs w:val="21"/>
              </w:rPr>
            </w:pPr>
            <w:r>
              <w:rPr>
                <w:rFonts w:hint="eastAsia" w:ascii="宋体" w:hAnsi="宋体"/>
                <w:b/>
                <w:bCs/>
                <w:szCs w:val="21"/>
              </w:rPr>
              <w:t>以下由资格认定受理部门填写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1558" w:hRule="atLeast"/>
          <w:jc w:val="center"/>
        </w:trPr>
        <w:tc>
          <w:tcPr>
            <w:tcW w:w="9618" w:type="dxa"/>
            <w:gridSpan w:val="14"/>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jc w:val="center"/>
              <w:rPr>
                <w:rFonts w:ascii="宋体" w:hAnsi="宋体"/>
                <w:b/>
                <w:bCs/>
                <w:szCs w:val="21"/>
              </w:rPr>
            </w:pPr>
          </w:p>
          <w:p>
            <w:pPr>
              <w:autoSpaceDN w:val="0"/>
              <w:adjustRightInd w:val="0"/>
              <w:snapToGrid w:val="0"/>
              <w:spacing w:line="300" w:lineRule="exact"/>
              <w:ind w:firstLine="411" w:firstLineChars="196"/>
              <w:rPr>
                <w:rFonts w:ascii="宋体" w:hAnsi="宋体"/>
                <w:szCs w:val="21"/>
              </w:rPr>
            </w:pPr>
            <w:r>
              <w:rPr>
                <w:rFonts w:hint="eastAsia" w:ascii="宋体" w:hAnsi="宋体"/>
                <w:szCs w:val="21"/>
              </w:rPr>
              <w:t>该企业经营主业为，符合 / 不符合 厦门市相关政策。年度营业收入/产值</w:t>
            </w:r>
            <w:r>
              <w:rPr>
                <w:rFonts w:hint="eastAsia" w:ascii="宋体" w:hAnsi="宋体"/>
                <w:szCs w:val="21"/>
                <w:u w:val="single"/>
              </w:rPr>
              <w:t>　　　</w:t>
            </w:r>
            <w:r>
              <w:rPr>
                <w:rFonts w:hint="eastAsia" w:ascii="宋体" w:hAnsi="宋体"/>
                <w:szCs w:val="21"/>
              </w:rPr>
              <w:t>万元，年度地方经济贡献</w:t>
            </w:r>
            <w:r>
              <w:rPr>
                <w:rFonts w:hint="eastAsia" w:ascii="宋体" w:hAnsi="宋体"/>
                <w:szCs w:val="21"/>
                <w:u w:val="single"/>
              </w:rPr>
              <w:t>　　　</w:t>
            </w:r>
            <w:r>
              <w:rPr>
                <w:rFonts w:hint="eastAsia" w:ascii="宋体" w:hAnsi="宋体"/>
                <w:szCs w:val="21"/>
              </w:rPr>
              <w:t>万元。</w:t>
            </w:r>
          </w:p>
          <w:p>
            <w:pPr>
              <w:autoSpaceDN w:val="0"/>
              <w:adjustRightInd w:val="0"/>
              <w:snapToGrid w:val="0"/>
              <w:spacing w:line="300" w:lineRule="exact"/>
              <w:ind w:firstLine="411" w:firstLineChars="196"/>
              <w:rPr>
                <w:rFonts w:ascii="宋体" w:hAnsi="宋体"/>
                <w:szCs w:val="21"/>
              </w:rPr>
            </w:pPr>
            <w:r>
              <w:rPr>
                <w:rFonts w:hint="eastAsia" w:ascii="宋体" w:hAnsi="宋体"/>
                <w:szCs w:val="21"/>
              </w:rPr>
              <w:t>该企业符合 / 不符合 认定/复核条件，同意 / 不同意 认定/复核为总部企业 / 成长型企业。</w:t>
            </w:r>
          </w:p>
          <w:p>
            <w:pPr>
              <w:keepNext w:val="0"/>
              <w:keepLines w:val="0"/>
              <w:autoSpaceDN w:val="0"/>
              <w:adjustRightInd w:val="0"/>
              <w:snapToGrid w:val="0"/>
              <w:spacing w:before="0" w:after="0" w:line="300" w:lineRule="exact"/>
              <w:ind w:firstLine="629" w:firstLineChars="196"/>
              <w:rPr>
                <w:rFonts w:ascii="宋体" w:hAnsi="宋体"/>
                <w:b/>
                <w:bCs/>
                <w:sz w:val="32"/>
                <w:szCs w:val="21"/>
              </w:rPr>
            </w:pPr>
          </w:p>
          <w:p>
            <w:pPr>
              <w:autoSpaceDN w:val="0"/>
              <w:adjustRightInd w:val="0"/>
              <w:snapToGrid w:val="0"/>
              <w:spacing w:line="300" w:lineRule="exact"/>
              <w:ind w:firstLine="5134" w:firstLineChars="2445"/>
              <w:rPr>
                <w:rFonts w:ascii="宋体" w:hAnsi="宋体"/>
                <w:szCs w:val="21"/>
              </w:rPr>
            </w:pPr>
            <w:r>
              <w:rPr>
                <w:rFonts w:hint="eastAsia" w:ascii="宋体" w:hAnsi="宋体"/>
                <w:szCs w:val="21"/>
              </w:rPr>
              <w:t>（盖章）：</w:t>
            </w:r>
          </w:p>
          <w:p>
            <w:pPr>
              <w:autoSpaceDN w:val="0"/>
              <w:adjustRightInd w:val="0"/>
              <w:snapToGrid w:val="0"/>
              <w:spacing w:line="300" w:lineRule="exact"/>
              <w:ind w:firstLine="5134" w:firstLineChars="2445"/>
              <w:rPr>
                <w:rFonts w:ascii="宋体" w:hAnsi="宋体"/>
                <w:szCs w:val="21"/>
              </w:rPr>
            </w:pPr>
          </w:p>
          <w:p>
            <w:pPr>
              <w:autoSpaceDN w:val="0"/>
              <w:adjustRightInd w:val="0"/>
              <w:snapToGrid w:val="0"/>
              <w:spacing w:line="300" w:lineRule="exact"/>
              <w:ind w:firstLine="5004" w:firstLineChars="2383"/>
              <w:rPr>
                <w:rFonts w:ascii="宋体" w:hAnsi="宋体"/>
                <w:szCs w:val="21"/>
              </w:rPr>
            </w:pPr>
            <w:r>
              <w:rPr>
                <w:rFonts w:hint="eastAsia" w:ascii="宋体" w:hAnsi="宋体"/>
                <w:szCs w:val="21"/>
              </w:rPr>
              <w:t>年    月    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9618" w:type="dxa"/>
            <w:gridSpan w:val="14"/>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autoSpaceDN w:val="0"/>
              <w:adjustRightInd w:val="0"/>
              <w:snapToGrid w:val="0"/>
              <w:spacing w:line="300" w:lineRule="exact"/>
              <w:rPr>
                <w:rFonts w:ascii="宋体" w:hAnsi="宋体"/>
                <w:szCs w:val="21"/>
              </w:rPr>
            </w:pPr>
            <w:r>
              <w:rPr>
                <w:rFonts w:hint="eastAsia" w:ascii="宋体" w:hAnsi="宋体"/>
                <w:b/>
                <w:bCs/>
                <w:szCs w:val="21"/>
              </w:rPr>
              <w:t>以下由资金扶持受理部门填写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618" w:type="dxa"/>
            <w:gridSpan w:val="14"/>
            <w:tcBorders>
              <w:top w:val="single" w:color="auto" w:sz="6" w:space="0"/>
              <w:left w:val="single" w:color="auto" w:sz="6" w:space="0"/>
              <w:bottom w:val="single" w:color="auto" w:sz="6" w:space="0"/>
              <w:right w:val="single" w:color="auto" w:sz="6" w:space="0"/>
            </w:tcBorders>
            <w:vAlign w:val="center"/>
          </w:tcPr>
          <w:p>
            <w:pPr>
              <w:autoSpaceDN w:val="0"/>
              <w:adjustRightInd w:val="0"/>
              <w:snapToGrid w:val="0"/>
              <w:spacing w:line="300" w:lineRule="exact"/>
              <w:jc w:val="center"/>
              <w:rPr>
                <w:rFonts w:ascii="宋体" w:hAnsi="宋体"/>
                <w:szCs w:val="21"/>
              </w:rPr>
            </w:pPr>
          </w:p>
          <w:p>
            <w:pPr>
              <w:autoSpaceDN w:val="0"/>
              <w:adjustRightInd w:val="0"/>
              <w:snapToGrid w:val="0"/>
              <w:spacing w:line="300" w:lineRule="exact"/>
              <w:ind w:firstLine="411" w:firstLineChars="196"/>
              <w:rPr>
                <w:rFonts w:ascii="宋体" w:hAnsi="宋体"/>
                <w:szCs w:val="21"/>
              </w:rPr>
            </w:pPr>
            <w:r>
              <w:rPr>
                <w:rFonts w:hint="eastAsia" w:ascii="宋体" w:hAnsi="宋体"/>
                <w:szCs w:val="21"/>
              </w:rPr>
              <w:t>该企业符合 / 不符合 《厦门市促进总部经济高质量发展若干措施》奖励措施条件，其中：</w:t>
            </w:r>
          </w:p>
          <w:p>
            <w:pPr>
              <w:autoSpaceDN w:val="0"/>
              <w:adjustRightInd w:val="0"/>
              <w:snapToGrid w:val="0"/>
              <w:spacing w:line="300" w:lineRule="exact"/>
              <w:ind w:firstLine="411" w:firstLineChars="196"/>
              <w:rPr>
                <w:rFonts w:ascii="宋体" w:hAnsi="宋体"/>
                <w:szCs w:val="21"/>
              </w:rPr>
            </w:pPr>
            <w:r>
              <w:rPr>
                <w:rFonts w:hint="eastAsia" w:ascii="宋体" w:hAnsi="宋体"/>
                <w:szCs w:val="21"/>
              </w:rPr>
              <w:t>1.综合效益奖励　　　万元。</w:t>
            </w:r>
          </w:p>
          <w:p>
            <w:pPr>
              <w:autoSpaceDN w:val="0"/>
              <w:adjustRightInd w:val="0"/>
              <w:snapToGrid w:val="0"/>
              <w:spacing w:line="300" w:lineRule="exact"/>
              <w:ind w:firstLine="411" w:firstLineChars="196"/>
              <w:rPr>
                <w:rFonts w:ascii="宋体" w:hAnsi="宋体"/>
                <w:szCs w:val="21"/>
              </w:rPr>
            </w:pPr>
            <w:r>
              <w:rPr>
                <w:rFonts w:hint="eastAsia" w:ascii="宋体" w:hAnsi="宋体"/>
                <w:szCs w:val="21"/>
              </w:rPr>
              <w:t>2.能级提升奖励　　　万元。</w:t>
            </w:r>
          </w:p>
          <w:p>
            <w:pPr>
              <w:autoSpaceDN w:val="0"/>
              <w:adjustRightInd w:val="0"/>
              <w:snapToGrid w:val="0"/>
              <w:spacing w:line="300" w:lineRule="exact"/>
              <w:ind w:firstLine="411" w:firstLineChars="196"/>
              <w:rPr>
                <w:rFonts w:ascii="宋体" w:hAnsi="宋体"/>
                <w:szCs w:val="21"/>
              </w:rPr>
            </w:pPr>
            <w:r>
              <w:rPr>
                <w:rFonts w:hint="eastAsia" w:ascii="宋体" w:hAnsi="宋体"/>
                <w:szCs w:val="21"/>
              </w:rPr>
              <w:t>3.品牌提升奖励　　　万元。</w:t>
            </w:r>
          </w:p>
          <w:p>
            <w:pPr>
              <w:autoSpaceDN w:val="0"/>
              <w:adjustRightInd w:val="0"/>
              <w:snapToGrid w:val="0"/>
              <w:spacing w:line="300" w:lineRule="exact"/>
              <w:ind w:firstLine="411" w:firstLineChars="196"/>
              <w:rPr>
                <w:rFonts w:ascii="宋体" w:hAnsi="宋体"/>
                <w:b/>
                <w:bCs/>
                <w:sz w:val="32"/>
                <w:szCs w:val="21"/>
              </w:rPr>
            </w:pPr>
            <w:r>
              <w:rPr>
                <w:rFonts w:hint="eastAsia" w:ascii="宋体" w:hAnsi="宋体"/>
                <w:szCs w:val="21"/>
              </w:rPr>
              <w:t>4.人才支持奖励　　　万元。</w:t>
            </w:r>
          </w:p>
          <w:p>
            <w:pPr>
              <w:keepNext w:val="0"/>
              <w:keepLines w:val="0"/>
              <w:autoSpaceDN w:val="0"/>
              <w:adjustRightInd w:val="0"/>
              <w:snapToGrid w:val="0"/>
              <w:spacing w:before="0" w:after="0" w:line="300" w:lineRule="exact"/>
              <w:ind w:firstLine="629" w:firstLineChars="196"/>
              <w:rPr>
                <w:rFonts w:ascii="宋体" w:hAnsi="宋体"/>
                <w:b/>
                <w:bCs/>
                <w:sz w:val="32"/>
                <w:szCs w:val="21"/>
              </w:rPr>
            </w:pPr>
          </w:p>
          <w:p>
            <w:pPr>
              <w:autoSpaceDN w:val="0"/>
              <w:adjustRightInd w:val="0"/>
              <w:snapToGrid w:val="0"/>
              <w:spacing w:line="300" w:lineRule="exact"/>
              <w:ind w:firstLine="5134" w:firstLineChars="2445"/>
              <w:rPr>
                <w:rFonts w:ascii="宋体" w:hAnsi="宋体"/>
                <w:szCs w:val="21"/>
              </w:rPr>
            </w:pPr>
            <w:r>
              <w:rPr>
                <w:rFonts w:hint="eastAsia" w:ascii="宋体" w:hAnsi="宋体"/>
                <w:szCs w:val="21"/>
              </w:rPr>
              <w:t>（盖章）：</w:t>
            </w:r>
          </w:p>
          <w:p>
            <w:pPr>
              <w:autoSpaceDN w:val="0"/>
              <w:adjustRightInd w:val="0"/>
              <w:snapToGrid w:val="0"/>
              <w:spacing w:line="300" w:lineRule="exact"/>
              <w:ind w:firstLine="5134" w:firstLineChars="2445"/>
              <w:rPr>
                <w:rFonts w:ascii="宋体" w:hAnsi="宋体"/>
                <w:szCs w:val="21"/>
              </w:rPr>
            </w:pPr>
          </w:p>
          <w:p>
            <w:pPr>
              <w:autoSpaceDN w:val="0"/>
              <w:adjustRightInd w:val="0"/>
              <w:snapToGrid w:val="0"/>
              <w:spacing w:line="300" w:lineRule="exact"/>
              <w:ind w:firstLine="5040" w:firstLineChars="2400"/>
              <w:rPr>
                <w:rFonts w:ascii="宋体" w:hAnsi="宋体"/>
                <w:szCs w:val="21"/>
              </w:rPr>
            </w:pPr>
            <w:r>
              <w:rPr>
                <w:rFonts w:hint="eastAsia" w:ascii="宋体" w:hAnsi="宋体"/>
                <w:szCs w:val="21"/>
              </w:rPr>
              <w:t>年    月    日</w:t>
            </w:r>
          </w:p>
        </w:tc>
      </w:tr>
    </w:tbl>
    <w:p>
      <w:pPr>
        <w:autoSpaceDN w:val="0"/>
        <w:adjustRightInd w:val="0"/>
        <w:snapToGrid w:val="0"/>
        <w:spacing w:line="300" w:lineRule="exact"/>
        <w:ind w:left="1436" w:hanging="1435" w:hangingChars="681"/>
        <w:rPr>
          <w:rFonts w:hint="eastAsia" w:ascii="宋体" w:hAnsi="宋体"/>
          <w:b/>
          <w:bCs/>
          <w:szCs w:val="21"/>
        </w:rPr>
      </w:pPr>
    </w:p>
    <w:p>
      <w:pPr>
        <w:autoSpaceDN w:val="0"/>
        <w:adjustRightInd w:val="0"/>
        <w:snapToGrid w:val="0"/>
        <w:spacing w:line="300" w:lineRule="exact"/>
        <w:ind w:left="1436" w:hanging="1435" w:hangingChars="681"/>
        <w:rPr>
          <w:rFonts w:ascii="宋体" w:hAnsi="宋体"/>
          <w:bCs/>
          <w:szCs w:val="21"/>
        </w:rPr>
      </w:pPr>
      <w:r>
        <w:rPr>
          <w:rFonts w:hint="eastAsia" w:ascii="宋体" w:hAnsi="宋体"/>
          <w:b/>
          <w:bCs/>
          <w:szCs w:val="21"/>
        </w:rPr>
        <w:t>填表说明：</w:t>
      </w:r>
      <w:r>
        <w:rPr>
          <w:rFonts w:hint="eastAsia" w:ascii="宋体" w:hAnsi="宋体"/>
          <w:bCs/>
          <w:szCs w:val="21"/>
        </w:rPr>
        <w:t>1.企业类型是指企业法人、合伙企业等；</w:t>
      </w:r>
    </w:p>
    <w:p>
      <w:pPr>
        <w:autoSpaceDN w:val="0"/>
        <w:adjustRightInd w:val="0"/>
        <w:snapToGrid w:val="0"/>
        <w:spacing w:line="300" w:lineRule="exact"/>
        <w:ind w:left="1133" w:leftChars="533" w:hanging="14" w:hangingChars="7"/>
        <w:rPr>
          <w:rFonts w:hint="eastAsia" w:ascii="宋体" w:hAnsi="宋体"/>
          <w:bCs/>
          <w:szCs w:val="21"/>
        </w:rPr>
      </w:pPr>
      <w:r>
        <w:rPr>
          <w:rFonts w:ascii="宋体" w:hAnsi="宋体"/>
          <w:bCs/>
          <w:szCs w:val="21"/>
        </w:rPr>
        <w:t>2</w:t>
      </w:r>
      <w:r>
        <w:rPr>
          <w:rFonts w:hint="eastAsia" w:ascii="宋体" w:hAnsi="宋体"/>
          <w:bCs/>
          <w:szCs w:val="21"/>
        </w:rPr>
        <w:t>.合并计算贡献主体包括申请企业、其母公司或申请企业的绝对控股股东在本市已设立的绝对控股企业（含绝对控制的分支机构，如有）。</w:t>
      </w:r>
    </w:p>
    <w:p>
      <w:pPr>
        <w:autoSpaceDN w:val="0"/>
        <w:adjustRightInd w:val="0"/>
        <w:snapToGrid w:val="0"/>
        <w:spacing w:line="300" w:lineRule="exact"/>
        <w:ind w:left="1133" w:leftChars="533" w:hanging="14" w:hangingChars="7"/>
        <w:rPr>
          <w:rFonts w:hint="default" w:ascii="宋体" w:hAnsi="宋体" w:eastAsia="宋体"/>
          <w:bCs/>
          <w:szCs w:val="21"/>
          <w:highlight w:val="none"/>
          <w:lang w:val="en-US" w:eastAsia="zh-CN"/>
        </w:rPr>
      </w:pPr>
      <w:r>
        <w:rPr>
          <w:rFonts w:hint="default" w:ascii="宋体" w:hAnsi="宋体" w:eastAsia="宋体"/>
          <w:bCs/>
          <w:szCs w:val="21"/>
          <w:lang w:val="en-US" w:eastAsia="zh-CN"/>
        </w:rPr>
        <w:t>3.固定资产折旧、工资薪酬、企业利润3项指标从企业提供的经第三方审计的财务报表中获取（固定资产折旧为财务报表中的“本年折旧”，工资薪酬为财务报表中的“应付职工薪酬”，企业利润为财务报表中“营业收入”减去“营业成本”）。研发投入按照企业享受研发费用加计扣除税收优惠政策的口径确认，从企业所得税年度纳税申报表中获取（年度纳税申报表中“本年研发费用加计扣除总额”除以“加计扣除比例”）</w:t>
      </w:r>
    </w:p>
    <w:p>
      <w:pPr>
        <w:autoSpaceDN w:val="0"/>
        <w:adjustRightInd w:val="0"/>
        <w:snapToGrid w:val="0"/>
        <w:spacing w:line="300" w:lineRule="exact"/>
        <w:ind w:left="1133" w:leftChars="533" w:hanging="14" w:hangingChars="7"/>
        <w:rPr>
          <w:rFonts w:hint="default" w:ascii="宋体" w:hAnsi="宋体" w:eastAsia="宋体"/>
          <w:bCs/>
          <w:szCs w:val="21"/>
          <w:lang w:val="en-US" w:eastAsia="zh-CN"/>
        </w:rPr>
      </w:pPr>
      <w:r>
        <w:rPr>
          <w:rFonts w:hint="eastAsia" w:ascii="宋体" w:hAnsi="宋体" w:eastAsia="宋体"/>
          <w:bCs/>
          <w:szCs w:val="21"/>
          <w:highlight w:val="none"/>
          <w:lang w:val="en-US" w:eastAsia="zh-CN"/>
        </w:rPr>
        <w:t>4.</w:t>
      </w:r>
      <w:r>
        <w:rPr>
          <w:rFonts w:hint="default" w:ascii="宋体" w:hAnsi="宋体" w:eastAsia="宋体"/>
          <w:bCs/>
          <w:szCs w:val="21"/>
          <w:highlight w:val="none"/>
          <w:lang w:val="en-US" w:eastAsia="zh-CN"/>
        </w:rPr>
        <w:t>申请企业</w:t>
      </w:r>
      <w:r>
        <w:rPr>
          <w:rFonts w:hint="eastAsia" w:ascii="宋体" w:hAnsi="宋体" w:eastAsia="宋体"/>
          <w:bCs/>
          <w:szCs w:val="21"/>
          <w:highlight w:val="none"/>
          <w:lang w:val="en-US" w:eastAsia="zh-CN"/>
        </w:rPr>
        <w:t>存在</w:t>
      </w:r>
      <w:r>
        <w:rPr>
          <w:rFonts w:hint="default" w:ascii="宋体" w:hAnsi="宋体" w:eastAsia="宋体"/>
          <w:bCs/>
          <w:szCs w:val="21"/>
          <w:highlight w:val="none"/>
          <w:lang w:val="en-US" w:eastAsia="zh-CN"/>
        </w:rPr>
        <w:t>实质性并购重组或取得经营资质</w:t>
      </w:r>
      <w:r>
        <w:rPr>
          <w:rFonts w:hint="eastAsia" w:ascii="宋体" w:hAnsi="宋体" w:eastAsia="宋体"/>
          <w:bCs/>
          <w:szCs w:val="21"/>
          <w:highlight w:val="none"/>
          <w:lang w:val="en-US" w:eastAsia="zh-CN"/>
        </w:rPr>
        <w:t>情形的</w:t>
      </w:r>
      <w:r>
        <w:rPr>
          <w:rFonts w:hint="default" w:ascii="宋体" w:hAnsi="宋体" w:eastAsia="宋体"/>
          <w:bCs/>
          <w:szCs w:val="21"/>
          <w:highlight w:val="none"/>
          <w:lang w:val="en-US" w:eastAsia="zh-CN"/>
        </w:rPr>
        <w:t>，在计算企业奖励时，应以企业实质性并购重组或取得经营资质的上一年度在厦</w:t>
      </w:r>
      <w:r>
        <w:rPr>
          <w:rFonts w:hint="eastAsia" w:ascii="宋体" w:hAnsi="宋体" w:eastAsia="宋体"/>
          <w:bCs/>
          <w:szCs w:val="21"/>
          <w:highlight w:val="none"/>
          <w:lang w:val="en-US" w:eastAsia="zh-CN"/>
        </w:rPr>
        <w:t>地方经济贡献</w:t>
      </w:r>
      <w:r>
        <w:rPr>
          <w:rFonts w:hint="default" w:ascii="宋体" w:hAnsi="宋体" w:eastAsia="宋体"/>
          <w:bCs/>
          <w:szCs w:val="21"/>
          <w:highlight w:val="none"/>
          <w:lang w:val="en-US" w:eastAsia="zh-CN"/>
        </w:rPr>
        <w:t>为基数</w:t>
      </w:r>
      <w:r>
        <w:rPr>
          <w:rFonts w:hint="default" w:ascii="宋体" w:hAnsi="宋体" w:eastAsia="宋体"/>
          <w:bCs/>
          <w:szCs w:val="21"/>
          <w:lang w:val="en-US" w:eastAsia="zh-CN"/>
        </w:rPr>
        <w:t>，超基数部分计入考核和奖励范围。</w:t>
      </w:r>
    </w:p>
    <w:p>
      <w:pPr>
        <w:autoSpaceDN w:val="0"/>
        <w:adjustRightInd w:val="0"/>
        <w:snapToGrid w:val="0"/>
        <w:spacing w:line="300" w:lineRule="exact"/>
        <w:ind w:left="1133" w:leftChars="533" w:hanging="14" w:hangingChars="7"/>
        <w:rPr>
          <w:rFonts w:ascii="宋体" w:hAnsi="宋体"/>
          <w:szCs w:val="21"/>
        </w:rPr>
      </w:pPr>
      <w:r>
        <w:rPr>
          <w:rFonts w:hint="eastAsia" w:ascii="宋体" w:hAnsi="宋体"/>
          <w:bCs/>
          <w:szCs w:val="21"/>
          <w:lang w:val="en-US" w:eastAsia="zh-CN"/>
        </w:rPr>
        <w:t>5</w:t>
      </w:r>
      <w:r>
        <w:rPr>
          <w:rFonts w:hint="eastAsia" w:ascii="宋体" w:hAnsi="宋体"/>
          <w:bCs/>
          <w:szCs w:val="21"/>
        </w:rPr>
        <w:t>.</w:t>
      </w:r>
      <w:r>
        <w:rPr>
          <w:rFonts w:hint="eastAsia" w:ascii="宋体" w:hAnsi="宋体"/>
          <w:szCs w:val="21"/>
        </w:rPr>
        <w:t>申请企业请下载本表格的电子文档，用A4纸双面打印；</w:t>
      </w:r>
    </w:p>
    <w:p>
      <w:pPr>
        <w:autoSpaceDN w:val="0"/>
        <w:adjustRightInd w:val="0"/>
        <w:snapToGrid w:val="0"/>
        <w:spacing w:line="300" w:lineRule="exact"/>
        <w:ind w:left="1133" w:leftChars="533" w:hanging="14" w:hangingChars="7"/>
        <w:rPr>
          <w:szCs w:val="21"/>
        </w:rPr>
      </w:pPr>
      <w:r>
        <w:rPr>
          <w:rFonts w:hint="eastAsia" w:ascii="宋体" w:hAnsi="宋体"/>
          <w:szCs w:val="21"/>
          <w:lang w:val="en-US" w:eastAsia="zh-CN"/>
        </w:rPr>
        <w:t>6</w:t>
      </w:r>
      <w:r>
        <w:rPr>
          <w:rFonts w:hint="eastAsia" w:ascii="宋体" w:hAnsi="宋体"/>
          <w:szCs w:val="21"/>
        </w:rPr>
        <w:t>.据实填报资料后由法定代表人签名加盖公章，一式两份。</w:t>
      </w:r>
    </w:p>
    <w:p>
      <w:pPr>
        <w:widowControl/>
        <w:autoSpaceDN w:val="0"/>
        <w:adjustRightInd w:val="0"/>
        <w:snapToGrid w:val="0"/>
        <w:spacing w:line="300" w:lineRule="exact"/>
        <w:jc w:val="left"/>
        <w:rPr>
          <w:rFonts w:hint="default" w:ascii="方正小标宋简体" w:hAnsi="方正小标宋简体" w:eastAsia="方正小标宋简体" w:cs="方正小标宋简体"/>
          <w:color w:val="000000"/>
          <w:kern w:val="0"/>
          <w:sz w:val="44"/>
          <w:szCs w:val="44"/>
          <w:lang w:val="en-US"/>
        </w:rPr>
      </w:pPr>
      <w:bookmarkStart w:id="0" w:name="_GoBack"/>
      <w:bookmarkEnd w:id="0"/>
    </w:p>
    <w:sectPr>
      <w:headerReference r:id="rId4" w:type="first"/>
      <w:footerReference r:id="rId6" w:type="first"/>
      <w:headerReference r:id="rId3" w:type="default"/>
      <w:footerReference r:id="rId5" w:type="default"/>
      <w:pgSz w:w="11906" w:h="16838"/>
      <w:pgMar w:top="1440" w:right="1531" w:bottom="1440"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E-BX">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AoAAAAAAIdO4kAAAAAAAAAA&#10;AAAAAAAGAAAAAAAAAAAAEAAAACwDAABfcmVscy9QSwECFAAKAAAAAACHTuJAAAAAAAAAAAAAAAAA&#10;BAAAAAAAAAAAABAAAAAWAAAAZHJzL1BLAQIUABQAAAAIAIdO4kBjNAzvzAEAAJwDAAAOAAAAAAAA&#10;AAEAIAAAADQBAABkcnMvZTJvRG9jLnhtbFBLAQIUABQAAAAIAIdO4kDOqXm5zwAAAAUBAAAPAAAA&#10;AAAAAAEAIAAAADgAAABkcnMvZG93bnJldi54bWxQSwUGAAAAAAYABgBZAQAAc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06"/>
    <w:rsid w:val="0000153F"/>
    <w:rsid w:val="00002573"/>
    <w:rsid w:val="000066C0"/>
    <w:rsid w:val="00010A7C"/>
    <w:rsid w:val="0001438D"/>
    <w:rsid w:val="00017CF8"/>
    <w:rsid w:val="00017E92"/>
    <w:rsid w:val="0002039C"/>
    <w:rsid w:val="00021FBE"/>
    <w:rsid w:val="000342A9"/>
    <w:rsid w:val="000369A4"/>
    <w:rsid w:val="00040EA9"/>
    <w:rsid w:val="00040F08"/>
    <w:rsid w:val="0004743B"/>
    <w:rsid w:val="0005344D"/>
    <w:rsid w:val="00055ACD"/>
    <w:rsid w:val="0006048B"/>
    <w:rsid w:val="00060D45"/>
    <w:rsid w:val="00063C1D"/>
    <w:rsid w:val="00077A2B"/>
    <w:rsid w:val="00077BA6"/>
    <w:rsid w:val="000860DB"/>
    <w:rsid w:val="000871B1"/>
    <w:rsid w:val="00092924"/>
    <w:rsid w:val="000946F7"/>
    <w:rsid w:val="00097AF0"/>
    <w:rsid w:val="000A2D63"/>
    <w:rsid w:val="000A6793"/>
    <w:rsid w:val="000A6BD1"/>
    <w:rsid w:val="000B4EB9"/>
    <w:rsid w:val="000B539F"/>
    <w:rsid w:val="000C270D"/>
    <w:rsid w:val="000C5AF7"/>
    <w:rsid w:val="000C645E"/>
    <w:rsid w:val="000D4D33"/>
    <w:rsid w:val="000E5298"/>
    <w:rsid w:val="000F6DC4"/>
    <w:rsid w:val="00101468"/>
    <w:rsid w:val="0010236D"/>
    <w:rsid w:val="0010506E"/>
    <w:rsid w:val="00112D8D"/>
    <w:rsid w:val="00113AA2"/>
    <w:rsid w:val="00116C9D"/>
    <w:rsid w:val="001176DD"/>
    <w:rsid w:val="00121432"/>
    <w:rsid w:val="00122C98"/>
    <w:rsid w:val="00145E13"/>
    <w:rsid w:val="0016211F"/>
    <w:rsid w:val="00163D08"/>
    <w:rsid w:val="00170D9E"/>
    <w:rsid w:val="00174C6D"/>
    <w:rsid w:val="00181EE7"/>
    <w:rsid w:val="00183FF2"/>
    <w:rsid w:val="001847AF"/>
    <w:rsid w:val="00186649"/>
    <w:rsid w:val="00186C3B"/>
    <w:rsid w:val="001944F4"/>
    <w:rsid w:val="001A691B"/>
    <w:rsid w:val="001B0506"/>
    <w:rsid w:val="001B0662"/>
    <w:rsid w:val="001C41F6"/>
    <w:rsid w:val="001C7D6E"/>
    <w:rsid w:val="001D3079"/>
    <w:rsid w:val="001D69DD"/>
    <w:rsid w:val="001D7B67"/>
    <w:rsid w:val="001E27EB"/>
    <w:rsid w:val="001E5021"/>
    <w:rsid w:val="001E5D8A"/>
    <w:rsid w:val="001E61B6"/>
    <w:rsid w:val="001E67F0"/>
    <w:rsid w:val="001F0356"/>
    <w:rsid w:val="001F730F"/>
    <w:rsid w:val="00200619"/>
    <w:rsid w:val="00204582"/>
    <w:rsid w:val="00210C2A"/>
    <w:rsid w:val="0021578D"/>
    <w:rsid w:val="00221B17"/>
    <w:rsid w:val="00222EB2"/>
    <w:rsid w:val="002321E8"/>
    <w:rsid w:val="00234B27"/>
    <w:rsid w:val="00234C53"/>
    <w:rsid w:val="00234C8F"/>
    <w:rsid w:val="002350C6"/>
    <w:rsid w:val="00236E50"/>
    <w:rsid w:val="00240DB3"/>
    <w:rsid w:val="00244793"/>
    <w:rsid w:val="002464F4"/>
    <w:rsid w:val="00246FF3"/>
    <w:rsid w:val="002550CA"/>
    <w:rsid w:val="002572B5"/>
    <w:rsid w:val="002625FC"/>
    <w:rsid w:val="00263AAB"/>
    <w:rsid w:val="00264387"/>
    <w:rsid w:val="002658C0"/>
    <w:rsid w:val="00271296"/>
    <w:rsid w:val="002818F4"/>
    <w:rsid w:val="00282E08"/>
    <w:rsid w:val="002944F5"/>
    <w:rsid w:val="002971C4"/>
    <w:rsid w:val="002A1254"/>
    <w:rsid w:val="002A2C5E"/>
    <w:rsid w:val="002A443C"/>
    <w:rsid w:val="002A6FD4"/>
    <w:rsid w:val="002B3CFC"/>
    <w:rsid w:val="002B4565"/>
    <w:rsid w:val="002B4FD1"/>
    <w:rsid w:val="002C19BA"/>
    <w:rsid w:val="002C1DF4"/>
    <w:rsid w:val="002C3F56"/>
    <w:rsid w:val="002D7115"/>
    <w:rsid w:val="002E3D78"/>
    <w:rsid w:val="002F1FD7"/>
    <w:rsid w:val="002F5B48"/>
    <w:rsid w:val="002F644B"/>
    <w:rsid w:val="002F7BBA"/>
    <w:rsid w:val="003004FF"/>
    <w:rsid w:val="003016F6"/>
    <w:rsid w:val="00302CC4"/>
    <w:rsid w:val="003033CA"/>
    <w:rsid w:val="0031008C"/>
    <w:rsid w:val="003119FC"/>
    <w:rsid w:val="00314A3D"/>
    <w:rsid w:val="00331EBF"/>
    <w:rsid w:val="00351194"/>
    <w:rsid w:val="00353584"/>
    <w:rsid w:val="00361E05"/>
    <w:rsid w:val="00364DE2"/>
    <w:rsid w:val="00364EF1"/>
    <w:rsid w:val="00366137"/>
    <w:rsid w:val="00371C71"/>
    <w:rsid w:val="00371FD7"/>
    <w:rsid w:val="00372331"/>
    <w:rsid w:val="00375EED"/>
    <w:rsid w:val="00381728"/>
    <w:rsid w:val="00381EB0"/>
    <w:rsid w:val="00382710"/>
    <w:rsid w:val="0038791A"/>
    <w:rsid w:val="00387DC7"/>
    <w:rsid w:val="00390775"/>
    <w:rsid w:val="0039661C"/>
    <w:rsid w:val="003A54A9"/>
    <w:rsid w:val="003A66CC"/>
    <w:rsid w:val="003B33A6"/>
    <w:rsid w:val="003B7BBE"/>
    <w:rsid w:val="003C057A"/>
    <w:rsid w:val="003D4C37"/>
    <w:rsid w:val="003F376C"/>
    <w:rsid w:val="00400987"/>
    <w:rsid w:val="00403A10"/>
    <w:rsid w:val="00403D27"/>
    <w:rsid w:val="00414FA7"/>
    <w:rsid w:val="004334E7"/>
    <w:rsid w:val="0043444D"/>
    <w:rsid w:val="00437A9A"/>
    <w:rsid w:val="004400C2"/>
    <w:rsid w:val="00444F25"/>
    <w:rsid w:val="00445BE6"/>
    <w:rsid w:val="0044799C"/>
    <w:rsid w:val="00451AF0"/>
    <w:rsid w:val="004576C3"/>
    <w:rsid w:val="00465E9D"/>
    <w:rsid w:val="004729D0"/>
    <w:rsid w:val="00476D73"/>
    <w:rsid w:val="004805BF"/>
    <w:rsid w:val="0048270C"/>
    <w:rsid w:val="00486885"/>
    <w:rsid w:val="00494C52"/>
    <w:rsid w:val="004969F8"/>
    <w:rsid w:val="00497689"/>
    <w:rsid w:val="004B012B"/>
    <w:rsid w:val="004B277F"/>
    <w:rsid w:val="004B3AD5"/>
    <w:rsid w:val="004C3F8F"/>
    <w:rsid w:val="004C55CD"/>
    <w:rsid w:val="004E47F8"/>
    <w:rsid w:val="004E5E80"/>
    <w:rsid w:val="004E6523"/>
    <w:rsid w:val="004F79BB"/>
    <w:rsid w:val="0050659A"/>
    <w:rsid w:val="005100A8"/>
    <w:rsid w:val="00512F46"/>
    <w:rsid w:val="005145EC"/>
    <w:rsid w:val="00515732"/>
    <w:rsid w:val="00516680"/>
    <w:rsid w:val="005251F0"/>
    <w:rsid w:val="00530672"/>
    <w:rsid w:val="00533BC2"/>
    <w:rsid w:val="005362CD"/>
    <w:rsid w:val="00544133"/>
    <w:rsid w:val="005515A7"/>
    <w:rsid w:val="00553943"/>
    <w:rsid w:val="005575C1"/>
    <w:rsid w:val="00566090"/>
    <w:rsid w:val="00571AE4"/>
    <w:rsid w:val="0057281F"/>
    <w:rsid w:val="00574759"/>
    <w:rsid w:val="00581847"/>
    <w:rsid w:val="00581F61"/>
    <w:rsid w:val="0058694C"/>
    <w:rsid w:val="00591755"/>
    <w:rsid w:val="005A5240"/>
    <w:rsid w:val="005B5E77"/>
    <w:rsid w:val="005C6E03"/>
    <w:rsid w:val="005C7E59"/>
    <w:rsid w:val="005D1FA6"/>
    <w:rsid w:val="005D5369"/>
    <w:rsid w:val="005D59EF"/>
    <w:rsid w:val="005D6FCC"/>
    <w:rsid w:val="005D7C30"/>
    <w:rsid w:val="005E41CA"/>
    <w:rsid w:val="005E45EB"/>
    <w:rsid w:val="005E5089"/>
    <w:rsid w:val="005E5F53"/>
    <w:rsid w:val="005F27D9"/>
    <w:rsid w:val="00617DA5"/>
    <w:rsid w:val="0062513D"/>
    <w:rsid w:val="0062644E"/>
    <w:rsid w:val="006312E4"/>
    <w:rsid w:val="00640DCF"/>
    <w:rsid w:val="006420AC"/>
    <w:rsid w:val="00654D9A"/>
    <w:rsid w:val="00657581"/>
    <w:rsid w:val="00660C43"/>
    <w:rsid w:val="00663D40"/>
    <w:rsid w:val="00673328"/>
    <w:rsid w:val="0067744E"/>
    <w:rsid w:val="00680AF4"/>
    <w:rsid w:val="006A76FD"/>
    <w:rsid w:val="006B5FAD"/>
    <w:rsid w:val="006C5BEB"/>
    <w:rsid w:val="006D01FF"/>
    <w:rsid w:val="006D206C"/>
    <w:rsid w:val="006D2E01"/>
    <w:rsid w:val="006E0CD4"/>
    <w:rsid w:val="006E3E98"/>
    <w:rsid w:val="006E6F34"/>
    <w:rsid w:val="006F4D68"/>
    <w:rsid w:val="007104D0"/>
    <w:rsid w:val="00721B56"/>
    <w:rsid w:val="00724B33"/>
    <w:rsid w:val="007322A7"/>
    <w:rsid w:val="007338AC"/>
    <w:rsid w:val="0074166C"/>
    <w:rsid w:val="00746223"/>
    <w:rsid w:val="00750309"/>
    <w:rsid w:val="007516EC"/>
    <w:rsid w:val="007536DA"/>
    <w:rsid w:val="0075488A"/>
    <w:rsid w:val="00765761"/>
    <w:rsid w:val="00766CD4"/>
    <w:rsid w:val="00767EE6"/>
    <w:rsid w:val="00781A88"/>
    <w:rsid w:val="00786CD4"/>
    <w:rsid w:val="007B781B"/>
    <w:rsid w:val="007B7DFD"/>
    <w:rsid w:val="007C4F23"/>
    <w:rsid w:val="007C7D9C"/>
    <w:rsid w:val="007C7DC6"/>
    <w:rsid w:val="007D5EF9"/>
    <w:rsid w:val="007E1F77"/>
    <w:rsid w:val="007E3036"/>
    <w:rsid w:val="007E5193"/>
    <w:rsid w:val="007F1C69"/>
    <w:rsid w:val="007F273E"/>
    <w:rsid w:val="007F2C93"/>
    <w:rsid w:val="007F32DC"/>
    <w:rsid w:val="007F6D10"/>
    <w:rsid w:val="00803238"/>
    <w:rsid w:val="0080390D"/>
    <w:rsid w:val="00810C33"/>
    <w:rsid w:val="00814C7D"/>
    <w:rsid w:val="0081589D"/>
    <w:rsid w:val="00815F62"/>
    <w:rsid w:val="00817A88"/>
    <w:rsid w:val="008305BA"/>
    <w:rsid w:val="008328E0"/>
    <w:rsid w:val="00833387"/>
    <w:rsid w:val="00834032"/>
    <w:rsid w:val="008374EC"/>
    <w:rsid w:val="0084397B"/>
    <w:rsid w:val="00852863"/>
    <w:rsid w:val="00860ECD"/>
    <w:rsid w:val="00865CD5"/>
    <w:rsid w:val="00866B4A"/>
    <w:rsid w:val="00866E06"/>
    <w:rsid w:val="00871006"/>
    <w:rsid w:val="00872560"/>
    <w:rsid w:val="00895BF2"/>
    <w:rsid w:val="008A3E93"/>
    <w:rsid w:val="008A6416"/>
    <w:rsid w:val="008B013A"/>
    <w:rsid w:val="008C055D"/>
    <w:rsid w:val="008C18FC"/>
    <w:rsid w:val="008C3777"/>
    <w:rsid w:val="008C750C"/>
    <w:rsid w:val="008D415E"/>
    <w:rsid w:val="008D5225"/>
    <w:rsid w:val="008D528F"/>
    <w:rsid w:val="008E43C0"/>
    <w:rsid w:val="008E5658"/>
    <w:rsid w:val="0090010E"/>
    <w:rsid w:val="0090032E"/>
    <w:rsid w:val="009164B0"/>
    <w:rsid w:val="00920418"/>
    <w:rsid w:val="009204BA"/>
    <w:rsid w:val="00921C31"/>
    <w:rsid w:val="00922D32"/>
    <w:rsid w:val="00923894"/>
    <w:rsid w:val="0092402C"/>
    <w:rsid w:val="00925DFE"/>
    <w:rsid w:val="009260C2"/>
    <w:rsid w:val="0093578E"/>
    <w:rsid w:val="00936F27"/>
    <w:rsid w:val="00957C12"/>
    <w:rsid w:val="00991672"/>
    <w:rsid w:val="00996F90"/>
    <w:rsid w:val="009A07C9"/>
    <w:rsid w:val="009A6173"/>
    <w:rsid w:val="009A6A43"/>
    <w:rsid w:val="009A6C13"/>
    <w:rsid w:val="009B262B"/>
    <w:rsid w:val="009B3E4B"/>
    <w:rsid w:val="009B709D"/>
    <w:rsid w:val="009C1A50"/>
    <w:rsid w:val="009C56E0"/>
    <w:rsid w:val="009C6BC4"/>
    <w:rsid w:val="009C7637"/>
    <w:rsid w:val="009D04FE"/>
    <w:rsid w:val="009D5213"/>
    <w:rsid w:val="009E23EB"/>
    <w:rsid w:val="009E2F0C"/>
    <w:rsid w:val="009E7754"/>
    <w:rsid w:val="009F232E"/>
    <w:rsid w:val="009F69E5"/>
    <w:rsid w:val="00A1269C"/>
    <w:rsid w:val="00A14893"/>
    <w:rsid w:val="00A14AE0"/>
    <w:rsid w:val="00A23D6B"/>
    <w:rsid w:val="00A31981"/>
    <w:rsid w:val="00A5549A"/>
    <w:rsid w:val="00A5556E"/>
    <w:rsid w:val="00A61739"/>
    <w:rsid w:val="00A65750"/>
    <w:rsid w:val="00A7757B"/>
    <w:rsid w:val="00A83851"/>
    <w:rsid w:val="00A84554"/>
    <w:rsid w:val="00A8649F"/>
    <w:rsid w:val="00A94834"/>
    <w:rsid w:val="00A97701"/>
    <w:rsid w:val="00AA3A88"/>
    <w:rsid w:val="00AA55B5"/>
    <w:rsid w:val="00AA568F"/>
    <w:rsid w:val="00AA67F1"/>
    <w:rsid w:val="00AD2DC1"/>
    <w:rsid w:val="00AD3B36"/>
    <w:rsid w:val="00AD5F49"/>
    <w:rsid w:val="00AE7249"/>
    <w:rsid w:val="00AF0009"/>
    <w:rsid w:val="00AF429A"/>
    <w:rsid w:val="00AF6FA4"/>
    <w:rsid w:val="00AF7E48"/>
    <w:rsid w:val="00B00426"/>
    <w:rsid w:val="00B04E8C"/>
    <w:rsid w:val="00B072A0"/>
    <w:rsid w:val="00B07DFC"/>
    <w:rsid w:val="00B1474C"/>
    <w:rsid w:val="00B229D3"/>
    <w:rsid w:val="00B26818"/>
    <w:rsid w:val="00B27218"/>
    <w:rsid w:val="00B3006F"/>
    <w:rsid w:val="00B34D15"/>
    <w:rsid w:val="00B37636"/>
    <w:rsid w:val="00B4295A"/>
    <w:rsid w:val="00B479DF"/>
    <w:rsid w:val="00B47C14"/>
    <w:rsid w:val="00B66972"/>
    <w:rsid w:val="00B72C6C"/>
    <w:rsid w:val="00B7683F"/>
    <w:rsid w:val="00B944C9"/>
    <w:rsid w:val="00B972CC"/>
    <w:rsid w:val="00BA49ED"/>
    <w:rsid w:val="00BB2F14"/>
    <w:rsid w:val="00BB6845"/>
    <w:rsid w:val="00BB69C5"/>
    <w:rsid w:val="00BB6B31"/>
    <w:rsid w:val="00BC40CF"/>
    <w:rsid w:val="00BD2804"/>
    <w:rsid w:val="00BD317A"/>
    <w:rsid w:val="00BD3879"/>
    <w:rsid w:val="00BE269E"/>
    <w:rsid w:val="00BE5F2A"/>
    <w:rsid w:val="00BF0038"/>
    <w:rsid w:val="00BF16D5"/>
    <w:rsid w:val="00BF28FB"/>
    <w:rsid w:val="00BF4626"/>
    <w:rsid w:val="00BF5A4F"/>
    <w:rsid w:val="00BF5F2D"/>
    <w:rsid w:val="00C03C22"/>
    <w:rsid w:val="00C03E54"/>
    <w:rsid w:val="00C03F3C"/>
    <w:rsid w:val="00C045F4"/>
    <w:rsid w:val="00C13B0B"/>
    <w:rsid w:val="00C24B83"/>
    <w:rsid w:val="00C31D97"/>
    <w:rsid w:val="00C416E5"/>
    <w:rsid w:val="00C45A2D"/>
    <w:rsid w:val="00C52761"/>
    <w:rsid w:val="00C55DEC"/>
    <w:rsid w:val="00C6271B"/>
    <w:rsid w:val="00C632A4"/>
    <w:rsid w:val="00C671FD"/>
    <w:rsid w:val="00C75790"/>
    <w:rsid w:val="00C82D5A"/>
    <w:rsid w:val="00C85802"/>
    <w:rsid w:val="00C909A7"/>
    <w:rsid w:val="00CA70E6"/>
    <w:rsid w:val="00CB0793"/>
    <w:rsid w:val="00CC4250"/>
    <w:rsid w:val="00CD03D3"/>
    <w:rsid w:val="00CD3900"/>
    <w:rsid w:val="00CD54CA"/>
    <w:rsid w:val="00CD7952"/>
    <w:rsid w:val="00CE3429"/>
    <w:rsid w:val="00CE5244"/>
    <w:rsid w:val="00CE5F15"/>
    <w:rsid w:val="00CF07A8"/>
    <w:rsid w:val="00CF38AA"/>
    <w:rsid w:val="00D0356B"/>
    <w:rsid w:val="00D07B9D"/>
    <w:rsid w:val="00D11668"/>
    <w:rsid w:val="00D14CB0"/>
    <w:rsid w:val="00D219CE"/>
    <w:rsid w:val="00D23292"/>
    <w:rsid w:val="00D3164F"/>
    <w:rsid w:val="00D336E2"/>
    <w:rsid w:val="00D41579"/>
    <w:rsid w:val="00D50AAA"/>
    <w:rsid w:val="00D51D50"/>
    <w:rsid w:val="00D55C81"/>
    <w:rsid w:val="00D56968"/>
    <w:rsid w:val="00D57EF1"/>
    <w:rsid w:val="00D63A0C"/>
    <w:rsid w:val="00D7230F"/>
    <w:rsid w:val="00D756B9"/>
    <w:rsid w:val="00D8499E"/>
    <w:rsid w:val="00D91DD6"/>
    <w:rsid w:val="00DB1205"/>
    <w:rsid w:val="00DB4BE9"/>
    <w:rsid w:val="00DB62AF"/>
    <w:rsid w:val="00DD28D2"/>
    <w:rsid w:val="00DD36B5"/>
    <w:rsid w:val="00DD414F"/>
    <w:rsid w:val="00DD4A8E"/>
    <w:rsid w:val="00DD79DA"/>
    <w:rsid w:val="00DE4702"/>
    <w:rsid w:val="00DE6408"/>
    <w:rsid w:val="00DE73ED"/>
    <w:rsid w:val="00DF0BDA"/>
    <w:rsid w:val="00DF64D3"/>
    <w:rsid w:val="00DF727B"/>
    <w:rsid w:val="00DF77C8"/>
    <w:rsid w:val="00E12F2F"/>
    <w:rsid w:val="00E2025F"/>
    <w:rsid w:val="00E21889"/>
    <w:rsid w:val="00E3461F"/>
    <w:rsid w:val="00E352B8"/>
    <w:rsid w:val="00E36A34"/>
    <w:rsid w:val="00E370AC"/>
    <w:rsid w:val="00E3725F"/>
    <w:rsid w:val="00E41C8F"/>
    <w:rsid w:val="00E42796"/>
    <w:rsid w:val="00E437D9"/>
    <w:rsid w:val="00E55358"/>
    <w:rsid w:val="00E55648"/>
    <w:rsid w:val="00E61EEC"/>
    <w:rsid w:val="00E74838"/>
    <w:rsid w:val="00E868F8"/>
    <w:rsid w:val="00E92CF0"/>
    <w:rsid w:val="00E95A34"/>
    <w:rsid w:val="00EA1C94"/>
    <w:rsid w:val="00EA2EB8"/>
    <w:rsid w:val="00EB6E8C"/>
    <w:rsid w:val="00EC2D79"/>
    <w:rsid w:val="00EC6DDE"/>
    <w:rsid w:val="00ED3EFD"/>
    <w:rsid w:val="00ED6996"/>
    <w:rsid w:val="00ED77BF"/>
    <w:rsid w:val="00ED7A59"/>
    <w:rsid w:val="00EE2BC8"/>
    <w:rsid w:val="00EE3307"/>
    <w:rsid w:val="00EE4A26"/>
    <w:rsid w:val="00EF2B95"/>
    <w:rsid w:val="00F0669A"/>
    <w:rsid w:val="00F07174"/>
    <w:rsid w:val="00F07AEC"/>
    <w:rsid w:val="00F1152D"/>
    <w:rsid w:val="00F150C9"/>
    <w:rsid w:val="00F17C9F"/>
    <w:rsid w:val="00F23247"/>
    <w:rsid w:val="00F24707"/>
    <w:rsid w:val="00F27A2B"/>
    <w:rsid w:val="00F27BB8"/>
    <w:rsid w:val="00F318FC"/>
    <w:rsid w:val="00F33457"/>
    <w:rsid w:val="00F346A3"/>
    <w:rsid w:val="00F410AA"/>
    <w:rsid w:val="00F501DB"/>
    <w:rsid w:val="00F56BE3"/>
    <w:rsid w:val="00F7176C"/>
    <w:rsid w:val="00F72566"/>
    <w:rsid w:val="00F741F6"/>
    <w:rsid w:val="00F80086"/>
    <w:rsid w:val="00F913A4"/>
    <w:rsid w:val="00F94A2C"/>
    <w:rsid w:val="00F95D41"/>
    <w:rsid w:val="00FB71DF"/>
    <w:rsid w:val="00FC2561"/>
    <w:rsid w:val="00FD4107"/>
    <w:rsid w:val="00FF07BD"/>
    <w:rsid w:val="00FF2777"/>
    <w:rsid w:val="00FF49A3"/>
    <w:rsid w:val="00FF5248"/>
    <w:rsid w:val="0FCF5CEB"/>
    <w:rsid w:val="0FDF5460"/>
    <w:rsid w:val="12DD026B"/>
    <w:rsid w:val="16B849F9"/>
    <w:rsid w:val="16D33A1A"/>
    <w:rsid w:val="1A5B46D7"/>
    <w:rsid w:val="1BDEEC52"/>
    <w:rsid w:val="1BFC3C93"/>
    <w:rsid w:val="1E864CD4"/>
    <w:rsid w:val="1F93080C"/>
    <w:rsid w:val="1FFF6C07"/>
    <w:rsid w:val="23076F27"/>
    <w:rsid w:val="23FFD20E"/>
    <w:rsid w:val="25D72A2C"/>
    <w:rsid w:val="2D832293"/>
    <w:rsid w:val="2DE203DD"/>
    <w:rsid w:val="2DFD933A"/>
    <w:rsid w:val="2EBBD7C3"/>
    <w:rsid w:val="2EFB3E5F"/>
    <w:rsid w:val="2F87770F"/>
    <w:rsid w:val="2F9DC5DF"/>
    <w:rsid w:val="337FF7A1"/>
    <w:rsid w:val="363B824D"/>
    <w:rsid w:val="36F7E660"/>
    <w:rsid w:val="3BFCE556"/>
    <w:rsid w:val="3CF757BE"/>
    <w:rsid w:val="3E5BD8FA"/>
    <w:rsid w:val="3E7F6556"/>
    <w:rsid w:val="3ED56BF4"/>
    <w:rsid w:val="3EED2964"/>
    <w:rsid w:val="3F66599C"/>
    <w:rsid w:val="3F7B1996"/>
    <w:rsid w:val="3FC77EAF"/>
    <w:rsid w:val="3FDD5CC9"/>
    <w:rsid w:val="43BB248B"/>
    <w:rsid w:val="4ECD87FD"/>
    <w:rsid w:val="4FF7CE4E"/>
    <w:rsid w:val="559F1F77"/>
    <w:rsid w:val="5BE6885F"/>
    <w:rsid w:val="5BEEEE35"/>
    <w:rsid w:val="5CEF9423"/>
    <w:rsid w:val="5DE4058E"/>
    <w:rsid w:val="5DEFC5C6"/>
    <w:rsid w:val="5EBFFEB7"/>
    <w:rsid w:val="5EE75911"/>
    <w:rsid w:val="5F67EDC6"/>
    <w:rsid w:val="5FDD1D99"/>
    <w:rsid w:val="5FDDAF44"/>
    <w:rsid w:val="5FFF29CC"/>
    <w:rsid w:val="62DFAE5A"/>
    <w:rsid w:val="63B75B8B"/>
    <w:rsid w:val="656D57BF"/>
    <w:rsid w:val="67EDC0C1"/>
    <w:rsid w:val="695C5A38"/>
    <w:rsid w:val="697F8EC8"/>
    <w:rsid w:val="6AFDE313"/>
    <w:rsid w:val="6B7F14F4"/>
    <w:rsid w:val="6C96DC04"/>
    <w:rsid w:val="6D5189CC"/>
    <w:rsid w:val="6DEE2355"/>
    <w:rsid w:val="6EDEC864"/>
    <w:rsid w:val="6F7D1282"/>
    <w:rsid w:val="6F7EC8CA"/>
    <w:rsid w:val="6FDF835C"/>
    <w:rsid w:val="6FEDFE2E"/>
    <w:rsid w:val="731EC2CB"/>
    <w:rsid w:val="737D146B"/>
    <w:rsid w:val="73AD8E9B"/>
    <w:rsid w:val="74FFDFD0"/>
    <w:rsid w:val="75AEE5DC"/>
    <w:rsid w:val="76DF9B08"/>
    <w:rsid w:val="76EFDBCA"/>
    <w:rsid w:val="7796B127"/>
    <w:rsid w:val="77BEED08"/>
    <w:rsid w:val="77FA9065"/>
    <w:rsid w:val="77FEF058"/>
    <w:rsid w:val="77FF989C"/>
    <w:rsid w:val="796CB6BA"/>
    <w:rsid w:val="7ABE8A78"/>
    <w:rsid w:val="7ADF3580"/>
    <w:rsid w:val="7ADFA50F"/>
    <w:rsid w:val="7B2F87BA"/>
    <w:rsid w:val="7BDB196C"/>
    <w:rsid w:val="7BDF4E80"/>
    <w:rsid w:val="7BF3C3C6"/>
    <w:rsid w:val="7BFF4FA3"/>
    <w:rsid w:val="7DBB2B92"/>
    <w:rsid w:val="7DDFAB5E"/>
    <w:rsid w:val="7DFF5698"/>
    <w:rsid w:val="7EDEBDA6"/>
    <w:rsid w:val="7F1F04E0"/>
    <w:rsid w:val="7F333B81"/>
    <w:rsid w:val="7F772ABA"/>
    <w:rsid w:val="7F794587"/>
    <w:rsid w:val="7F7E3362"/>
    <w:rsid w:val="7FBC2FE1"/>
    <w:rsid w:val="7FDF0C9C"/>
    <w:rsid w:val="7FDF4BCC"/>
    <w:rsid w:val="7FDF7BE1"/>
    <w:rsid w:val="7FDFECEA"/>
    <w:rsid w:val="7FF52BD3"/>
    <w:rsid w:val="7FFD41CE"/>
    <w:rsid w:val="7FFFF363"/>
    <w:rsid w:val="875B6C99"/>
    <w:rsid w:val="87EE71D9"/>
    <w:rsid w:val="8D174965"/>
    <w:rsid w:val="99F9AFBC"/>
    <w:rsid w:val="9EFF222A"/>
    <w:rsid w:val="9EFF6160"/>
    <w:rsid w:val="9F755CFD"/>
    <w:rsid w:val="9FC6189B"/>
    <w:rsid w:val="A7BF0F06"/>
    <w:rsid w:val="A7ECD676"/>
    <w:rsid w:val="AB993D07"/>
    <w:rsid w:val="ADDFF1F9"/>
    <w:rsid w:val="ADF8AE47"/>
    <w:rsid w:val="AFFE7CE4"/>
    <w:rsid w:val="B5F7A35F"/>
    <w:rsid w:val="B9FA2B56"/>
    <w:rsid w:val="BD3CA7A7"/>
    <w:rsid w:val="BD8A5440"/>
    <w:rsid w:val="BDBF1482"/>
    <w:rsid w:val="BDDD1C85"/>
    <w:rsid w:val="BDED02A7"/>
    <w:rsid w:val="BDFDDC9B"/>
    <w:rsid w:val="BDFF60E5"/>
    <w:rsid w:val="BEFCC7B0"/>
    <w:rsid w:val="BF75480C"/>
    <w:rsid w:val="BFE59303"/>
    <w:rsid w:val="BFFF7EE4"/>
    <w:rsid w:val="BFFFBEF1"/>
    <w:rsid w:val="C7FF8E4D"/>
    <w:rsid w:val="CB9EC02D"/>
    <w:rsid w:val="CF6E22F7"/>
    <w:rsid w:val="CFF36E99"/>
    <w:rsid w:val="D0D95810"/>
    <w:rsid w:val="D3EBD01C"/>
    <w:rsid w:val="D7BF8C69"/>
    <w:rsid w:val="D9AF2294"/>
    <w:rsid w:val="DBBC2BD7"/>
    <w:rsid w:val="DDE68A65"/>
    <w:rsid w:val="DDFF57ED"/>
    <w:rsid w:val="DEE5DD44"/>
    <w:rsid w:val="DFFB338F"/>
    <w:rsid w:val="DFFFD665"/>
    <w:rsid w:val="E7BF8A68"/>
    <w:rsid w:val="E7E78A71"/>
    <w:rsid w:val="EB3FAD78"/>
    <w:rsid w:val="EB5B04FD"/>
    <w:rsid w:val="EB7DAD98"/>
    <w:rsid w:val="ED3D5C79"/>
    <w:rsid w:val="ED6F1C97"/>
    <w:rsid w:val="ED791C83"/>
    <w:rsid w:val="EDBF05DC"/>
    <w:rsid w:val="EE6EF202"/>
    <w:rsid w:val="EED69453"/>
    <w:rsid w:val="EEDE1D38"/>
    <w:rsid w:val="EFBFBB5D"/>
    <w:rsid w:val="EFEF6EBD"/>
    <w:rsid w:val="EFFFB041"/>
    <w:rsid w:val="F1FEED89"/>
    <w:rsid w:val="F37F0180"/>
    <w:rsid w:val="F3FE66E6"/>
    <w:rsid w:val="F567DFDF"/>
    <w:rsid w:val="F66F393A"/>
    <w:rsid w:val="F6DB41E5"/>
    <w:rsid w:val="F76A0EF3"/>
    <w:rsid w:val="F7831938"/>
    <w:rsid w:val="F78F3271"/>
    <w:rsid w:val="F7959EB1"/>
    <w:rsid w:val="F7DFBE2D"/>
    <w:rsid w:val="F7EBA5F1"/>
    <w:rsid w:val="F9A93B17"/>
    <w:rsid w:val="F9B75766"/>
    <w:rsid w:val="F9FD79BF"/>
    <w:rsid w:val="FA3FE0EC"/>
    <w:rsid w:val="FAF76C13"/>
    <w:rsid w:val="FBF1CD49"/>
    <w:rsid w:val="FBF63677"/>
    <w:rsid w:val="FC753CF3"/>
    <w:rsid w:val="FCBE1285"/>
    <w:rsid w:val="FCDB2B0E"/>
    <w:rsid w:val="FD7D29CC"/>
    <w:rsid w:val="FDC74602"/>
    <w:rsid w:val="FDD70E8C"/>
    <w:rsid w:val="FDDED3DA"/>
    <w:rsid w:val="FE25DDDB"/>
    <w:rsid w:val="FE331EDC"/>
    <w:rsid w:val="FE5D3A67"/>
    <w:rsid w:val="FE65F623"/>
    <w:rsid w:val="FEBFD969"/>
    <w:rsid w:val="FEFEAAC8"/>
    <w:rsid w:val="FF67ED8F"/>
    <w:rsid w:val="FF6FAC21"/>
    <w:rsid w:val="FFBBC99A"/>
    <w:rsid w:val="FFBEC440"/>
    <w:rsid w:val="FFBFD4AA"/>
    <w:rsid w:val="FFCF8494"/>
    <w:rsid w:val="FFEAA43F"/>
    <w:rsid w:val="FFEF8CBA"/>
    <w:rsid w:val="FFF67EE4"/>
    <w:rsid w:val="FFFD45DE"/>
    <w:rsid w:val="FFFEF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annotation text"/>
    <w:basedOn w:val="1"/>
    <w:link w:val="18"/>
    <w:semiHidden/>
    <w:unhideWhenUsed/>
    <w:qFormat/>
    <w:uiPriority w:val="99"/>
    <w:pPr>
      <w:jc w:val="left"/>
    </w:pPr>
  </w:style>
  <w:style w:type="paragraph" w:styleId="4">
    <w:name w:val="Body Text"/>
    <w:basedOn w:val="1"/>
    <w:qFormat/>
    <w:uiPriority w:val="0"/>
    <w:rPr>
      <w:sz w:val="32"/>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7"/>
    <w:semiHidden/>
    <w:qFormat/>
    <w:uiPriority w:val="99"/>
    <w:rPr>
      <w:rFonts w:ascii="Times New Roman" w:hAnsi="Times New Roman" w:eastAsia="宋体" w:cs="Times New Roman"/>
      <w:sz w:val="18"/>
      <w:szCs w:val="18"/>
    </w:rPr>
  </w:style>
  <w:style w:type="character" w:customStyle="1" w:styleId="15">
    <w:name w:val="页脚 Char"/>
    <w:basedOn w:val="10"/>
    <w:link w:val="6"/>
    <w:qFormat/>
    <w:uiPriority w:val="99"/>
    <w:rPr>
      <w:rFonts w:ascii="Times New Roman" w:hAnsi="Times New Roman" w:eastAsia="宋体" w:cs="Times New Roman"/>
      <w:sz w:val="18"/>
      <w:szCs w:val="18"/>
    </w:rPr>
  </w:style>
  <w:style w:type="character" w:customStyle="1" w:styleId="16">
    <w:name w:val="defaultfont1"/>
    <w:qFormat/>
    <w:uiPriority w:val="0"/>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 w:type="character" w:customStyle="1" w:styleId="18">
    <w:name w:val="批注文字 Char"/>
    <w:basedOn w:val="10"/>
    <w:link w:val="3"/>
    <w:semiHidden/>
    <w:qFormat/>
    <w:uiPriority w:val="99"/>
    <w:rPr>
      <w:rFonts w:ascii="Times New Roman" w:hAnsi="Times New Roman" w:eastAsia="宋体" w:cs="Times New Roman"/>
      <w:szCs w:val="20"/>
    </w:rPr>
  </w:style>
  <w:style w:type="character" w:customStyle="1" w:styleId="19">
    <w:name w:val="批注主题 Char"/>
    <w:basedOn w:val="18"/>
    <w:link w:val="8"/>
    <w:semiHidden/>
    <w:qFormat/>
    <w:uiPriority w:val="99"/>
    <w:rPr>
      <w:b/>
      <w:bCs/>
    </w:rPr>
  </w:style>
  <w:style w:type="character" w:customStyle="1" w:styleId="20">
    <w:name w:val="fontstyle01"/>
    <w:basedOn w:val="10"/>
    <w:qFormat/>
    <w:uiPriority w:val="0"/>
    <w:rPr>
      <w:rFonts w:hint="default" w:ascii="FZFSK--GBK1-0" w:hAnsi="FZFSK--GBK1-0"/>
      <w:color w:val="000000"/>
      <w:sz w:val="32"/>
      <w:szCs w:val="32"/>
    </w:rPr>
  </w:style>
  <w:style w:type="character" w:customStyle="1" w:styleId="21">
    <w:name w:val="fontstyle11"/>
    <w:basedOn w:val="10"/>
    <w:qFormat/>
    <w:uiPriority w:val="0"/>
    <w:rPr>
      <w:rFonts w:hint="default" w:ascii="E-BX" w:hAnsi="E-BX"/>
      <w:color w:val="000000"/>
      <w:sz w:val="32"/>
      <w:szCs w:val="32"/>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904</Words>
  <Characters>5159</Characters>
  <Lines>42</Lines>
  <Paragraphs>12</Paragraphs>
  <TotalTime>32</TotalTime>
  <ScaleCrop>false</ScaleCrop>
  <LinksUpToDate>false</LinksUpToDate>
  <CharactersWithSpaces>6051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2021-07-20T15:46:00Z</dcterms:created>
  <dc:creator>dell</dc:creator>
  <cp:lastModifiedBy>xmadmin</cp:lastModifiedBy>
  <cp:lastPrinted>2024-12-05T12:09:00Z</cp:lastPrinted>
  <dcterms:modified xsi:type="dcterms:W3CDTF">2024-12-04T14:38:02Z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37C25A8B387B97C325D64F67F909F9B2</vt:lpwstr>
  </property>
</Properties>
</file>