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湖里区禾山街道办事处关于印发禾山街道垃圾分类投放点改造提升小额“以奖代补”项目实施办法（试行）的通知</w:t>
      </w:r>
    </w:p>
    <w:p>
      <w:pPr>
        <w:ind w:firstLine="440" w:firstLineChars="10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(意见征求稿)</w:t>
      </w:r>
    </w:p>
    <w:p>
      <w:pPr>
        <w:ind w:firstLine="440" w:firstLineChars="10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t>为进一步改造优化提升辖区小区/片区垃圾分类投放点，推进街道生活垃圾分类考评管理工作，根据《湖里区人民政府办公室关于印发2022年湖里区生活垃圾分类工作要点的通知》（厦湖府办〔2022〕39号）和《湖里区人民政府办公室关于印发湖里区小区治理小额“以奖代补”项目实施办法（试行）的通知》（厦湖府办〔2019〕8号）要求，结合街道工作实际，制定本办法（试行）.</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一、遵循原则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(一)投放点按照简单耐用、美观大方的原则，结合优化合并，对投放点进行适度改造。投放点必须具备防台、防雨、能洗手功能，并按要求安装摄像头，与小区监控联网。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(二)项目预算需第三方审核</w:t>
      </w:r>
      <w:r>
        <w:rPr>
          <w:rFonts w:hint="eastAsia" w:ascii="仿宋" w:hAnsi="仿宋" w:eastAsia="仿宋" w:cs="仿宋"/>
          <w:b w:val="0"/>
          <w:bCs w:val="0"/>
          <w:color w:val="auto"/>
          <w:sz w:val="32"/>
          <w:szCs w:val="32"/>
          <w:lang w:val="en-US" w:eastAsia="zh-CN"/>
        </w:rPr>
        <w:t>，有物业的小区每个投放点改造提升项目财政拨付奖励金不超过5万元；无物业小区及自然社投放点每个投放点改造提升项目财政拨付奖励金不超过10万元。并按小区（片区）提议、社区商议、街道审议的程序确定投放点改造项目，投放点改造提升项目提出后，按社区快审、街道快批、小区（片区）快办、街道快验、资金快拨的原则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小额“以奖代补”项目主要包括根据市区要求进行提升改造的小区/片区垃圾分类投放点。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（一）物业小区自筹。</w:t>
      </w:r>
      <w:r>
        <w:rPr>
          <w:rFonts w:hint="eastAsia" w:ascii="仿宋" w:hAnsi="仿宋" w:eastAsia="仿宋" w:cs="仿宋"/>
          <w:b w:val="0"/>
          <w:bCs w:val="0"/>
          <w:sz w:val="32"/>
          <w:szCs w:val="32"/>
          <w:lang w:val="en-US" w:eastAsia="zh-CN"/>
        </w:rPr>
        <w:t>每个投放点改造项目自筹资金不低于项目计划总投资额的20%，自筹金额可以使用房改房售后维修金、住宅专项维修资金、直管公房维修经费、小区公共收益和居民捐资等。小区内涉及政府财政支出的资金不能作为小区自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bCs/>
          <w:sz w:val="32"/>
          <w:szCs w:val="32"/>
          <w:lang w:val="en-US" w:eastAsia="zh-CN"/>
        </w:rPr>
        <w:t>（二）政府“以奖代补”。</w:t>
      </w:r>
      <w:r>
        <w:rPr>
          <w:rFonts w:hint="eastAsia" w:ascii="仿宋" w:hAnsi="仿宋" w:eastAsia="仿宋" w:cs="仿宋"/>
          <w:b w:val="0"/>
          <w:bCs w:val="0"/>
          <w:sz w:val="32"/>
          <w:szCs w:val="32"/>
          <w:lang w:val="en-US" w:eastAsia="zh-CN"/>
        </w:rPr>
        <w:t>街道财政每年安排100万的预算资金用于垃圾分类投放点改造提升小额“以奖代补”项目。有物业小区每个投放点提升改造项目审批后，由街道先行下拨扣减自筹资金后的投资额的80%。项目完成后，根据相关部门验收意见，街道再下拨扣减自筹资金后的投资额的20%，每个投放点改造提升项目财政拨付奖励金不超过5</w:t>
      </w:r>
      <w:r>
        <w:rPr>
          <w:rFonts w:hint="eastAsia" w:ascii="仿宋" w:hAnsi="仿宋" w:eastAsia="仿宋" w:cs="仿宋"/>
          <w:b w:val="0"/>
          <w:bCs w:val="0"/>
          <w:color w:val="auto"/>
          <w:sz w:val="32"/>
          <w:szCs w:val="32"/>
          <w:lang w:val="en-US" w:eastAsia="zh-CN"/>
        </w:rPr>
        <w:t>万元。</w:t>
      </w:r>
      <w:r>
        <w:rPr>
          <w:rFonts w:hint="eastAsia" w:ascii="仿宋" w:hAnsi="仿宋" w:eastAsia="仿宋" w:cs="仿宋"/>
          <w:b w:val="0"/>
          <w:bCs w:val="0"/>
          <w:sz w:val="32"/>
          <w:szCs w:val="32"/>
          <w:lang w:val="en-US" w:eastAsia="zh-CN"/>
        </w:rPr>
        <w:t>无物业小区及自然社区投放点提升改造项目审批后，由街道先行下拨项目总额的80%。项目完成后，根据相关部门验收意见，街道再下拨项目总额的20%，无物业小区及自然社每个投放点改造提升项目财政拨付奖励金不超过10</w:t>
      </w:r>
      <w:r>
        <w:rPr>
          <w:rFonts w:hint="eastAsia" w:ascii="仿宋" w:hAnsi="仿宋" w:eastAsia="仿宋" w:cs="仿宋"/>
          <w:b w:val="0"/>
          <w:bCs w:val="0"/>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四、项目申报</w:t>
      </w:r>
    </w:p>
    <w:p>
      <w:pPr>
        <w:numPr>
          <w:ilvl w:val="0"/>
          <w:numId w:val="0"/>
        </w:numPr>
        <w:ind w:firstLine="643" w:firstLineChars="200"/>
        <w:jc w:val="left"/>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（一）小区/社区提议</w:t>
      </w:r>
      <w:r>
        <w:rPr>
          <w:rFonts w:hint="eastAsia" w:ascii="楷体" w:hAnsi="楷体" w:eastAsia="楷体" w:cs="楷体"/>
          <w:b w:val="0"/>
          <w:bCs w:val="0"/>
          <w:sz w:val="32"/>
          <w:szCs w:val="32"/>
          <w:lang w:val="en-US" w:eastAsia="zh-CN"/>
        </w:rPr>
        <w:t>：</w:t>
      </w:r>
      <w:r>
        <w:rPr>
          <w:rFonts w:hint="eastAsia" w:ascii="仿宋" w:hAnsi="仿宋" w:eastAsia="仿宋" w:cs="仿宋"/>
          <w:b w:val="0"/>
          <w:bCs w:val="0"/>
          <w:sz w:val="32"/>
          <w:szCs w:val="32"/>
          <w:lang w:val="en-US" w:eastAsia="zh-CN"/>
        </w:rPr>
        <w:t>有物业小区项目由小区党支部和业委会联名共同发起，无小区党支部和业委会则由物业和社区共同发起；无物业小区及自然社由社区发起。根据本小区或自然社实际情况，在广泛听取民意的基础上，物业小区填写《禾山街道小区垃圾分类投放点改造提升小额“以奖代补”项目登记表》，无物业小区及自然社填写《禾山街道无物业小区及自然社垃圾分类投放点改造提升项目登记表》，制定项目提升改造方案，并将项目方案进行三家比价，最终确定的报价方案须经过第三方审核后将相关资料上报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(二)社区商议：</w:t>
      </w:r>
      <w:r>
        <w:rPr>
          <w:rFonts w:hint="eastAsia" w:ascii="仿宋" w:hAnsi="仿宋" w:eastAsia="仿宋" w:cs="仿宋"/>
          <w:b w:val="0"/>
          <w:bCs w:val="0"/>
          <w:sz w:val="32"/>
          <w:szCs w:val="32"/>
          <w:lang w:val="en-US" w:eastAsia="zh-CN"/>
        </w:rPr>
        <w:t>社区是项目征集的责任主体。对有物业小区及无物业小区、片区提交的申报材料进行初步审核，到实地察看改造需求，听取小区党支部书记、业委会主任、居民代表的意见，确保改造项目真实必要、合法合规，由社区“两委会”研究后，提出初审意见，上报街道环卫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（三）街道审议：</w:t>
      </w:r>
      <w:r>
        <w:rPr>
          <w:rFonts w:hint="eastAsia" w:ascii="仿宋" w:hAnsi="仿宋" w:eastAsia="仿宋" w:cs="仿宋"/>
          <w:b w:val="0"/>
          <w:bCs w:val="0"/>
          <w:sz w:val="32"/>
          <w:szCs w:val="32"/>
          <w:lang w:val="en-US" w:eastAsia="zh-CN"/>
        </w:rPr>
        <w:t>街道环卫所依据本办法要求筛选确定实施项目，提交街道环卫所所务会审议</w:t>
      </w:r>
      <w:r>
        <w:rPr>
          <w:rFonts w:hint="eastAsia" w:ascii="仿宋" w:hAnsi="仿宋" w:eastAsia="仿宋" w:cs="仿宋"/>
          <w:b w:val="0"/>
          <w:bCs w:val="0"/>
          <w:color w:val="auto"/>
          <w:sz w:val="32"/>
          <w:szCs w:val="32"/>
          <w:lang w:val="en-US" w:eastAsia="zh-CN"/>
        </w:rPr>
        <w:t>，在</w:t>
      </w:r>
      <w:r>
        <w:rPr>
          <w:rFonts w:hint="eastAsia" w:ascii="仿宋" w:hAnsi="仿宋" w:eastAsia="仿宋" w:cs="仿宋"/>
          <w:b w:val="0"/>
          <w:bCs w:val="0"/>
          <w:color w:val="auto"/>
          <w:sz w:val="32"/>
          <w:szCs w:val="32"/>
          <w:shd w:val="clear" w:color="auto" w:fill="auto"/>
          <w:lang w:val="en-US" w:eastAsia="zh-CN"/>
        </w:rPr>
        <w:t>15个</w:t>
      </w:r>
      <w:r>
        <w:rPr>
          <w:rFonts w:hint="eastAsia" w:ascii="仿宋" w:hAnsi="仿宋" w:eastAsia="仿宋" w:cs="仿宋"/>
          <w:b w:val="0"/>
          <w:bCs w:val="0"/>
          <w:color w:val="auto"/>
          <w:sz w:val="32"/>
          <w:szCs w:val="32"/>
          <w:lang w:val="en-US" w:eastAsia="zh-CN"/>
        </w:rPr>
        <w:t>工作日内完成街道城管办审批。对</w:t>
      </w:r>
      <w:r>
        <w:rPr>
          <w:rFonts w:hint="eastAsia" w:ascii="仿宋" w:hAnsi="仿宋" w:eastAsia="仿宋" w:cs="仿宋"/>
          <w:b w:val="0"/>
          <w:bCs w:val="0"/>
          <w:sz w:val="32"/>
          <w:szCs w:val="32"/>
          <w:lang w:val="en-US" w:eastAsia="zh-CN"/>
        </w:rPr>
        <w:t>于不符合小额“以奖代补”条件的项目，街道环卫所不予受理。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五、项目实施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小区业委会作为项目实施的责任主体，要主动接受小区党支部监督和社区指导，无小区党支部和业委会则由社区担任实施的责任主体，自然社由社区担任实施的责任主体，接受街道等相关部门的监督和指导，项目实施要严格按照工程项目实施有关规定，采取公平、公开、公正的方式进行阳光操作。项目完成后续管理由各物业（单位）自行负责。原则上，每个项目实施工期最长不超过一个月，若有特殊情况报街道环卫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六、项目验收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default" w:ascii="黑体" w:hAnsi="黑体" w:eastAsia="黑体" w:cs="黑体"/>
          <w:b/>
          <w:bCs/>
          <w:sz w:val="32"/>
          <w:szCs w:val="32"/>
          <w:lang w:val="en-US" w:eastAsia="zh-CN"/>
        </w:rPr>
      </w:pPr>
      <w:r>
        <w:rPr>
          <w:rFonts w:hint="eastAsia" w:ascii="仿宋" w:hAnsi="仿宋" w:eastAsia="仿宋" w:cs="仿宋"/>
          <w:b w:val="0"/>
          <w:bCs w:val="0"/>
          <w:sz w:val="32"/>
          <w:szCs w:val="32"/>
          <w:lang w:val="en-US" w:eastAsia="zh-CN"/>
        </w:rPr>
        <w:t>由社区或小区聘请专业第三方机构对项目进行验收。项目实施中，社区或小区应推选小区党支部书记、业委会主任、居民代表等全程监督。项目完工后，街道环卫所陪同社区、业主代表和第三方专业机构对项目的设计方案、工程量和工程质量进行验收，形成验收报告，相关人员要求在报告上签字，作为财政核拨依据，并与业委会或物业公司签订后续管理承诺书，要求将垃圾屋（亭）移交业委会或物业公司进行管理，验收不合格者要责成整改，整改不到位的暂缓拨付奖励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七、项目监管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区要加强对项目的指导和监管，及时发现、纠正问题。街道环卫所是小额“以奖代补”的主管部门，要进一步细化小额“以奖代补”项目操作规程，把好关键环节，抓好试行，不断修订完善小额“以奖代补”政策，会同街道城管办、经济服务办等职能部门，加强对项目的跟踪指导和监督。</w:t>
      </w:r>
    </w:p>
    <w:p>
      <w:pPr>
        <w:widowControl w:val="0"/>
        <w:wordWrap/>
        <w:adjustRightInd/>
        <w:snapToGrid w:val="0"/>
        <w:spacing w:before="0" w:beforeAutospacing="0" w:after="0" w:afterAutospacing="0" w:line="600" w:lineRule="exact"/>
        <w:ind w:left="0" w:leftChars="0" w:right="0" w:firstLine="640"/>
        <w:jc w:val="both"/>
        <w:textAlignment w:val="baseline"/>
        <w:rPr>
          <w:rFonts w:hint="eastAsia" w:ascii="仿宋" w:hAnsi="仿宋" w:eastAsia="仿宋" w:cs="仿宋"/>
          <w:b w:val="0"/>
          <w:bCs w:val="0"/>
          <w:sz w:val="32"/>
          <w:szCs w:val="32"/>
          <w:lang w:val="en-US" w:eastAsia="zh-CN"/>
        </w:rPr>
      </w:pPr>
      <w:r>
        <w:rPr>
          <w:rFonts w:hint="eastAsia" w:ascii="黑体" w:hAnsi="黑体" w:eastAsia="黑体" w:cs="黑体"/>
          <w:b w:val="0"/>
          <w:bCs w:val="0"/>
          <w:i w:val="0"/>
          <w:caps w:val="0"/>
          <w:color w:val="auto"/>
          <w:spacing w:val="0"/>
          <w:w w:val="100"/>
          <w:sz w:val="32"/>
          <w:szCs w:val="32"/>
          <w:lang w:val="en-US" w:eastAsia="zh-CN"/>
        </w:rPr>
        <w:t>八、实施时间及有效期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本办法由湖里区禾山街道环卫所负责解释。自2023年7月1日起施行，有效期三年。</w:t>
      </w:r>
    </w:p>
    <w:p>
      <w:pPr>
        <w:pStyle w:val="2"/>
        <w:ind w:firstLine="1600" w:firstLineChars="500"/>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pStyle w:val="2"/>
        <w:rPr>
          <w:rFonts w:hint="eastAsia"/>
          <w:lang w:val="en-US" w:eastAsia="zh-CN"/>
        </w:rPr>
      </w:pP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禾山街道小区垃圾分类投放点改造提升</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小额“以奖代补”项目登记表</w:t>
      </w:r>
    </w:p>
    <w:p>
      <w:pPr>
        <w:numPr>
          <w:ilvl w:val="0"/>
          <w:numId w:val="0"/>
        </w:numPr>
        <w:wordWrap w:val="0"/>
        <w:ind w:firstLine="642"/>
        <w:jc w:val="righ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年   月  日</w:t>
      </w:r>
    </w:p>
    <w:tbl>
      <w:tblPr>
        <w:tblStyle w:val="7"/>
        <w:tblW w:w="10250"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516"/>
        <w:gridCol w:w="1704"/>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723" w:type="dxa"/>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1516" w:type="dxa"/>
          </w:tcPr>
          <w:p>
            <w:pPr>
              <w:numPr>
                <w:ilvl w:val="0"/>
                <w:numId w:val="0"/>
              </w:numPr>
              <w:jc w:val="left"/>
              <w:rPr>
                <w:rFonts w:hint="eastAsia" w:ascii="仿宋" w:hAnsi="仿宋" w:eastAsia="仿宋" w:cs="仿宋"/>
                <w:b/>
                <w:bCs/>
                <w:sz w:val="24"/>
                <w:szCs w:val="24"/>
                <w:vertAlign w:val="baseline"/>
                <w:lang w:val="en-US" w:eastAsia="zh-CN"/>
              </w:rPr>
            </w:pPr>
          </w:p>
        </w:tc>
        <w:tc>
          <w:tcPr>
            <w:tcW w:w="6011" w:type="dxa"/>
            <w:gridSpan w:val="2"/>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r>
              <w:rPr>
                <w:rFonts w:hint="eastAsia" w:ascii="仿宋" w:hAnsi="仿宋" w:eastAsia="仿宋" w:cs="仿宋"/>
                <w:b w:val="0"/>
                <w:bCs w:val="0"/>
                <w:sz w:val="24"/>
                <w:szCs w:val="24"/>
                <w:vertAlign w:val="baseline"/>
                <w:lang w:val="en-US" w:eastAsia="zh-CN"/>
              </w:rPr>
              <w:t>社区      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516" w:type="dxa"/>
          </w:tcPr>
          <w:p>
            <w:pPr>
              <w:numPr>
                <w:ilvl w:val="0"/>
                <w:numId w:val="0"/>
              </w:numPr>
              <w:jc w:val="left"/>
              <w:rPr>
                <w:rFonts w:hint="eastAsia" w:ascii="仿宋" w:hAnsi="仿宋" w:eastAsia="仿宋" w:cs="仿宋"/>
                <w:b w:val="0"/>
                <w:bCs w:val="0"/>
                <w:sz w:val="24"/>
                <w:szCs w:val="24"/>
                <w:vertAlign w:val="baseline"/>
                <w:lang w:val="en-US" w:eastAsia="zh-CN"/>
              </w:rPr>
            </w:pPr>
          </w:p>
        </w:tc>
        <w:tc>
          <w:tcPr>
            <w:tcW w:w="1704"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4307" w:type="dxa"/>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项目内容</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(简要列明现状、实施方案、总投资额、居民自筹资金、工程内容及工程量、施工周期及第三方审核报告等）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小区党支部、业委会意见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(小区党支部委员书记和小区业委会主任签字同意申请项目）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社区初审意见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(社区分管和社区主官填写初审意见并签字，社区加盖公章）</w:t>
            </w: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wordWrap w:val="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部门审核意见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(环卫所挂片和部门负责人填写初审意见并签字，加盖城管办公章）</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环卫所挂片签字：          部门负责人签字：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项目金额</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1.项目总金额：         自筹金额：  </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2.“以奖代补”金额:      </w:t>
            </w:r>
          </w:p>
          <w:p>
            <w:pPr>
              <w:numPr>
                <w:ilvl w:val="0"/>
                <w:numId w:val="0"/>
              </w:numPr>
              <w:jc w:val="left"/>
              <w:rPr>
                <w:rFonts w:hint="eastAsia"/>
                <w:lang w:val="en-US" w:eastAsia="zh-CN"/>
              </w:rPr>
            </w:pPr>
            <w:r>
              <w:rPr>
                <w:rFonts w:hint="eastAsia" w:ascii="仿宋" w:hAnsi="仿宋" w:eastAsia="仿宋" w:cs="仿宋"/>
                <w:b w:val="0"/>
                <w:bCs w:val="0"/>
                <w:sz w:val="24"/>
                <w:szCs w:val="24"/>
                <w:vertAlign w:val="baseline"/>
                <w:lang w:val="en-US" w:eastAsia="zh-CN"/>
              </w:rPr>
              <w:t xml:space="preserve">3.前期计划下拨“以奖代补”金额（80%）：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723" w:type="dxa"/>
          </w:tcPr>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街道财务审批意见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2723" w:type="dxa"/>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街道分管领导审批意见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723" w:type="dxa"/>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办事处负责人审批意见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 w:leftChars="21" w:firstLine="0" w:firstLineChars="0"/>
        <w:jc w:val="left"/>
        <w:textAlignment w:val="auto"/>
        <w:outlineLvl w:val="9"/>
        <w:rPr>
          <w:rFonts w:hint="eastAsia" w:ascii="宋体" w:hAnsi="宋体" w:eastAsia="宋体" w:cs="宋体"/>
          <w:b/>
          <w:bCs/>
          <w:sz w:val="44"/>
          <w:szCs w:val="44"/>
          <w:lang w:val="en-US" w:eastAsia="zh-CN"/>
        </w:rPr>
      </w:pPr>
      <w:r>
        <w:rPr>
          <w:rFonts w:hint="eastAsia" w:ascii="仿宋" w:hAnsi="仿宋" w:eastAsia="仿宋" w:cs="仿宋"/>
          <w:b/>
          <w:bCs/>
          <w:sz w:val="24"/>
          <w:szCs w:val="24"/>
          <w:lang w:val="en-US" w:eastAsia="zh-CN"/>
        </w:rPr>
        <w:t>备注：1.此表街道环卫所留存备查。项目自筹资金不低于项目计划总投资额的20%，前期计划下拨“以奖代补”金额：由街道先行下拨扣减自筹资金后的投资额的80%。2.若无小区党支部、业委会的小区项目，初审意见以社区意见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bCs/>
          <w:sz w:val="44"/>
          <w:szCs w:val="44"/>
          <w:lang w:val="en-US" w:eastAsia="zh-CN"/>
        </w:rPr>
      </w:pPr>
      <w:r>
        <w:rPr>
          <w:rFonts w:hint="eastAsia" w:ascii="仿宋" w:hAnsi="仿宋" w:eastAsia="仿宋" w:cs="仿宋"/>
          <w:b w:val="0"/>
          <w:bCs w:val="0"/>
          <w:sz w:val="32"/>
          <w:szCs w:val="32"/>
          <w:lang w:val="en-US" w:eastAsia="zh-CN"/>
        </w:rPr>
        <w:t>附件2：</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禾山街道小区垃圾分类投放点改造提升</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小额“以奖代补”项目验收单</w:t>
      </w:r>
    </w:p>
    <w:p>
      <w:pPr>
        <w:numPr>
          <w:ilvl w:val="0"/>
          <w:numId w:val="0"/>
        </w:numPr>
        <w:wordWrap w:val="0"/>
        <w:ind w:firstLine="642"/>
        <w:jc w:val="righ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年   月  日</w:t>
      </w:r>
    </w:p>
    <w:tbl>
      <w:tblPr>
        <w:tblStyle w:val="7"/>
        <w:tblW w:w="10448"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1426"/>
        <w:gridCol w:w="1704"/>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813" w:type="dxa"/>
          </w:tcPr>
          <w:p>
            <w:pPr>
              <w:numPr>
                <w:ilvl w:val="0"/>
                <w:numId w:val="0"/>
              </w:numPr>
              <w:jc w:val="left"/>
              <w:rPr>
                <w:rFonts w:hint="eastAsia" w:ascii="宋体" w:hAnsi="宋体" w:eastAsia="宋体" w:cs="宋体"/>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1426" w:type="dxa"/>
          </w:tcPr>
          <w:p>
            <w:pPr>
              <w:numPr>
                <w:ilvl w:val="0"/>
                <w:numId w:val="0"/>
              </w:numPr>
              <w:jc w:val="left"/>
              <w:rPr>
                <w:rFonts w:hint="eastAsia" w:ascii="宋体" w:hAnsi="宋体" w:eastAsia="宋体" w:cs="宋体"/>
                <w:b/>
                <w:bCs/>
                <w:sz w:val="24"/>
                <w:szCs w:val="24"/>
                <w:vertAlign w:val="baseline"/>
                <w:lang w:val="en-US" w:eastAsia="zh-CN"/>
              </w:rPr>
            </w:pPr>
          </w:p>
        </w:tc>
        <w:tc>
          <w:tcPr>
            <w:tcW w:w="6209" w:type="dxa"/>
            <w:gridSpan w:val="2"/>
          </w:tcPr>
          <w:p>
            <w:pPr>
              <w:numPr>
                <w:ilvl w:val="0"/>
                <w:numId w:val="0"/>
              </w:numPr>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w:t>
            </w:r>
            <w:r>
              <w:rPr>
                <w:rFonts w:hint="eastAsia" w:ascii="仿宋" w:hAnsi="仿宋" w:eastAsia="仿宋" w:cs="仿宋"/>
                <w:b w:val="0"/>
                <w:bCs w:val="0"/>
                <w:sz w:val="24"/>
                <w:szCs w:val="24"/>
                <w:vertAlign w:val="baseline"/>
                <w:lang w:val="en-US" w:eastAsia="zh-CN"/>
              </w:rPr>
              <w:t>社区      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426" w:type="dxa"/>
          </w:tcPr>
          <w:p>
            <w:pPr>
              <w:numPr>
                <w:ilvl w:val="0"/>
                <w:numId w:val="0"/>
              </w:numPr>
              <w:jc w:val="left"/>
              <w:rPr>
                <w:rFonts w:hint="eastAsia" w:ascii="仿宋" w:hAnsi="仿宋" w:eastAsia="仿宋" w:cs="仿宋"/>
                <w:b w:val="0"/>
                <w:bCs w:val="0"/>
                <w:sz w:val="24"/>
                <w:szCs w:val="24"/>
                <w:vertAlign w:val="baseline"/>
                <w:lang w:val="en-US" w:eastAsia="zh-CN"/>
              </w:rPr>
            </w:pPr>
          </w:p>
        </w:tc>
        <w:tc>
          <w:tcPr>
            <w:tcW w:w="1704"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4505" w:type="dxa"/>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施工单位</w:t>
            </w:r>
          </w:p>
        </w:tc>
        <w:tc>
          <w:tcPr>
            <w:tcW w:w="1426" w:type="dxa"/>
          </w:tcPr>
          <w:p>
            <w:pPr>
              <w:numPr>
                <w:ilvl w:val="0"/>
                <w:numId w:val="0"/>
              </w:numPr>
              <w:jc w:val="left"/>
              <w:rPr>
                <w:rFonts w:hint="eastAsia" w:ascii="仿宋" w:hAnsi="仿宋" w:eastAsia="仿宋" w:cs="仿宋"/>
                <w:b w:val="0"/>
                <w:bCs w:val="0"/>
                <w:sz w:val="24"/>
                <w:szCs w:val="24"/>
                <w:vertAlign w:val="baseline"/>
                <w:lang w:val="en-US" w:eastAsia="zh-CN"/>
              </w:rPr>
            </w:pPr>
          </w:p>
        </w:tc>
        <w:tc>
          <w:tcPr>
            <w:tcW w:w="1704"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施工期限</w:t>
            </w:r>
          </w:p>
        </w:tc>
        <w:tc>
          <w:tcPr>
            <w:tcW w:w="4505" w:type="dxa"/>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第三方机构验收意见</w:t>
            </w:r>
          </w:p>
        </w:tc>
        <w:tc>
          <w:tcPr>
            <w:tcW w:w="7635" w:type="dxa"/>
            <w:gridSpan w:val="3"/>
          </w:tcPr>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(第三方机构填写验收意见并签字，机构加盖公章）</w:t>
            </w:r>
          </w:p>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righ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jc w:val="right"/>
              <w:rPr>
                <w:rFonts w:hint="default"/>
                <w:lang w:val="en-US" w:eastAsia="zh-CN"/>
              </w:rPr>
            </w:pPr>
            <w:r>
              <w:rPr>
                <w:rFonts w:hint="eastAsia" w:ascii="仿宋" w:hAnsi="仿宋" w:eastAsia="仿宋" w:cs="仿宋"/>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小区党支部、业委会验收意见</w:t>
            </w:r>
          </w:p>
        </w:tc>
        <w:tc>
          <w:tcPr>
            <w:tcW w:w="7635"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(小区党支部委员书记和小区业委会主任填写验收意见并签字）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社区验收意见</w:t>
            </w:r>
          </w:p>
        </w:tc>
        <w:tc>
          <w:tcPr>
            <w:tcW w:w="7635" w:type="dxa"/>
            <w:gridSpan w:val="3"/>
          </w:tcPr>
          <w:p>
            <w:pPr>
              <w:numPr>
                <w:ilvl w:val="0"/>
                <w:numId w:val="0"/>
              </w:numPr>
              <w:ind w:left="7000" w:hanging="6000" w:hangingChars="2500"/>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(社区分管和社区主官填写验收意见并签字，社区加盖公章）     </w:t>
            </w:r>
          </w:p>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righ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keepNext w:val="0"/>
              <w:keepLines w:val="0"/>
              <w:pageBreakBefore w:val="0"/>
              <w:widowControl w:val="0"/>
              <w:numPr>
                <w:ilvl w:val="0"/>
                <w:numId w:val="0"/>
              </w:numPr>
              <w:kinsoku/>
              <w:wordWrap w:val="0"/>
              <w:overflowPunct/>
              <w:topLinePunct w:val="0"/>
              <w:autoSpaceDE/>
              <w:autoSpaceDN/>
              <w:bidi w:val="0"/>
              <w:adjustRightInd/>
              <w:snapToGrid/>
              <w:spacing w:line="15" w:lineRule="auto"/>
              <w:jc w:val="righ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部门验收意见</w:t>
            </w:r>
          </w:p>
        </w:tc>
        <w:tc>
          <w:tcPr>
            <w:tcW w:w="7635"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(环卫所挂片和部门负责人填写初审意见并签字，加盖城管办公章）</w:t>
            </w:r>
          </w:p>
          <w:p>
            <w:pPr>
              <w:numPr>
                <w:ilvl w:val="0"/>
                <w:numId w:val="0"/>
              </w:numPr>
              <w:jc w:val="left"/>
              <w:rPr>
                <w:rFonts w:hint="eastAsia" w:ascii="仿宋" w:hAnsi="仿宋" w:eastAsia="仿宋" w:cs="仿宋"/>
                <w:b w:val="0"/>
                <w:bCs w:val="0"/>
                <w:sz w:val="24"/>
                <w:szCs w:val="24"/>
                <w:vertAlign w:val="baseline"/>
                <w:lang w:val="en-US" w:eastAsia="zh-CN"/>
              </w:rPr>
            </w:pP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环卫所挂片签字：          部门负责人签字：</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（盖章）</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281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项目金额</w:t>
            </w:r>
          </w:p>
        </w:tc>
        <w:tc>
          <w:tcPr>
            <w:tcW w:w="7635"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1.项目总金额：              自筹金额：</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2.“以奖代补”金额：     </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3.后期下拨剩余“以奖代补”金额（20%）：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 w:leftChars="21"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1.此表街道环卫所留存备查，根据项目方案，验收意见业委会代表、物业、第三方机构、社区分管和街道挂片验收后均需要签字。2.前期已下拨“以奖代补”金额：由街道先行下拨扣减自筹资金后的投资额的80%，后期下拨剩余“以奖代补”金额：街道再下拨扣减自筹资金后的投资额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bCs/>
          <w:sz w:val="44"/>
          <w:szCs w:val="44"/>
          <w:lang w:val="en-US" w:eastAsia="zh-CN"/>
        </w:rPr>
      </w:pPr>
      <w:r>
        <w:rPr>
          <w:rFonts w:hint="eastAsia" w:ascii="仿宋" w:hAnsi="仿宋" w:eastAsia="仿宋" w:cs="仿宋"/>
          <w:b w:val="0"/>
          <w:bCs w:val="0"/>
          <w:sz w:val="32"/>
          <w:szCs w:val="32"/>
          <w:lang w:val="en-US" w:eastAsia="zh-CN"/>
        </w:rPr>
        <w:t>附件3：</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禾山街道无物业小区及自然社垃圾分类投放点改造提升项目登记表</w:t>
      </w:r>
    </w:p>
    <w:p>
      <w:pPr>
        <w:numPr>
          <w:ilvl w:val="0"/>
          <w:numId w:val="0"/>
        </w:numPr>
        <w:wordWrap w:val="0"/>
        <w:ind w:firstLine="642"/>
        <w:jc w:val="righ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年   月  日</w:t>
      </w:r>
    </w:p>
    <w:tbl>
      <w:tblPr>
        <w:tblStyle w:val="7"/>
        <w:tblW w:w="10250"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516"/>
        <w:gridCol w:w="1704"/>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723" w:type="dxa"/>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1516" w:type="dxa"/>
          </w:tcPr>
          <w:p>
            <w:pPr>
              <w:numPr>
                <w:ilvl w:val="0"/>
                <w:numId w:val="0"/>
              </w:numPr>
              <w:jc w:val="left"/>
              <w:rPr>
                <w:rFonts w:hint="eastAsia" w:ascii="仿宋" w:hAnsi="仿宋" w:eastAsia="仿宋" w:cs="仿宋"/>
                <w:b/>
                <w:bCs/>
                <w:sz w:val="24"/>
                <w:szCs w:val="24"/>
                <w:vertAlign w:val="baseline"/>
                <w:lang w:val="en-US" w:eastAsia="zh-CN"/>
              </w:rPr>
            </w:pPr>
          </w:p>
        </w:tc>
        <w:tc>
          <w:tcPr>
            <w:tcW w:w="6011" w:type="dxa"/>
            <w:gridSpan w:val="2"/>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r>
              <w:rPr>
                <w:rFonts w:hint="eastAsia" w:ascii="仿宋" w:hAnsi="仿宋" w:eastAsia="仿宋" w:cs="仿宋"/>
                <w:b w:val="0"/>
                <w:bCs w:val="0"/>
                <w:sz w:val="24"/>
                <w:szCs w:val="24"/>
                <w:vertAlign w:val="baseline"/>
                <w:lang w:val="en-US" w:eastAsia="zh-CN"/>
              </w:rPr>
              <w:t>社区       小区/片区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516" w:type="dxa"/>
          </w:tcPr>
          <w:p>
            <w:pPr>
              <w:numPr>
                <w:ilvl w:val="0"/>
                <w:numId w:val="0"/>
              </w:numPr>
              <w:jc w:val="left"/>
              <w:rPr>
                <w:rFonts w:hint="eastAsia" w:ascii="仿宋" w:hAnsi="仿宋" w:eastAsia="仿宋" w:cs="仿宋"/>
                <w:b w:val="0"/>
                <w:bCs w:val="0"/>
                <w:sz w:val="24"/>
                <w:szCs w:val="24"/>
                <w:vertAlign w:val="baseline"/>
                <w:lang w:val="en-US" w:eastAsia="zh-CN"/>
              </w:rPr>
            </w:pPr>
          </w:p>
        </w:tc>
        <w:tc>
          <w:tcPr>
            <w:tcW w:w="1704"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4307" w:type="dxa"/>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项目内容</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(简要列明现状、实施方案、总投资额、居民自筹资金、工程内容及工程量、施工周期及第三方审核报告等）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社区初审意见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(社区分管和社区主官填写初审意见并签字，社区加盖公章）</w:t>
            </w: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wordWrap w:val="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部门审核意见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(环卫所挂片和部门负责人填写初审意见并签字，加盖城管办公章）</w:t>
            </w:r>
          </w:p>
          <w:p>
            <w:pPr>
              <w:numPr>
                <w:ilvl w:val="0"/>
                <w:numId w:val="0"/>
              </w:numPr>
              <w:jc w:val="left"/>
              <w:rPr>
                <w:rFonts w:hint="eastAsia" w:ascii="仿宋" w:hAnsi="仿宋" w:eastAsia="仿宋" w:cs="仿宋"/>
                <w:b w:val="0"/>
                <w:bCs w:val="0"/>
                <w:sz w:val="24"/>
                <w:szCs w:val="24"/>
                <w:vertAlign w:val="baseline"/>
                <w:lang w:val="en-US" w:eastAsia="zh-CN"/>
              </w:rPr>
            </w:pP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环卫所挂片签字：          部门负责人签字：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项目金额</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1.项目总金额：    </w:t>
            </w:r>
          </w:p>
          <w:p>
            <w:pPr>
              <w:numPr>
                <w:ilvl w:val="0"/>
                <w:numId w:val="0"/>
              </w:numPr>
              <w:jc w:val="left"/>
              <w:rPr>
                <w:rFonts w:hint="default"/>
                <w:lang w:val="en-US" w:eastAsia="zh-CN"/>
              </w:rPr>
            </w:pPr>
            <w:r>
              <w:rPr>
                <w:rFonts w:hint="eastAsia" w:ascii="仿宋" w:hAnsi="仿宋" w:eastAsia="仿宋" w:cs="仿宋"/>
                <w:b w:val="0"/>
                <w:bCs w:val="0"/>
                <w:sz w:val="24"/>
                <w:szCs w:val="24"/>
                <w:vertAlign w:val="baseline"/>
                <w:lang w:val="en-US" w:eastAsia="zh-CN"/>
              </w:rPr>
              <w:t>2.“以奖代补”金额：</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3.前期已拨付“以奖代补”金额（80%）：      </w:t>
            </w:r>
          </w:p>
          <w:p>
            <w:pPr>
              <w:numPr>
                <w:ilvl w:val="0"/>
                <w:numId w:val="0"/>
              </w:numPr>
              <w:jc w:val="left"/>
              <w:rPr>
                <w:rFonts w:hint="eastAsia"/>
                <w:lang w:val="en-US" w:eastAsia="zh-CN"/>
              </w:rPr>
            </w:pPr>
            <w:r>
              <w:rPr>
                <w:rFonts w:hint="eastAsia" w:ascii="仿宋" w:hAnsi="仿宋" w:eastAsia="仿宋" w:cs="仿宋"/>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723" w:type="dxa"/>
          </w:tcPr>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街道财务审批意见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2723" w:type="dxa"/>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街道分管领导审批意见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723" w:type="dxa"/>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办事处负责人审批意见</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p>
        </w:tc>
      </w:tr>
    </w:tbl>
    <w:p>
      <w:pPr>
        <w:pStyle w:val="2"/>
        <w:rPr>
          <w:rFonts w:hint="eastAsia"/>
          <w:lang w:val="en-US" w:eastAsia="zh-CN"/>
        </w:rPr>
      </w:pPr>
      <w:r>
        <w:rPr>
          <w:rFonts w:hint="eastAsia" w:ascii="仿宋" w:hAnsi="仿宋" w:eastAsia="仿宋" w:cs="仿宋"/>
          <w:b/>
          <w:bCs/>
          <w:sz w:val="24"/>
          <w:szCs w:val="24"/>
          <w:lang w:val="en-US" w:eastAsia="zh-CN"/>
        </w:rPr>
        <w:t>备注：1.此表街道环卫所留存备查。点位提升项目前期计划下拨“以奖代补”金额：由街道先行下拨项目总金额的80%。</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宋体" w:hAnsi="宋体" w:eastAsia="宋体" w:cs="宋体"/>
          <w:b/>
          <w:bCs/>
          <w:sz w:val="44"/>
          <w:szCs w:val="44"/>
          <w:lang w:val="en-US" w:eastAsia="zh-CN"/>
        </w:rPr>
      </w:pPr>
      <w:r>
        <w:rPr>
          <w:rFonts w:hint="eastAsia" w:ascii="仿宋" w:hAnsi="仿宋" w:eastAsia="仿宋" w:cs="仿宋"/>
          <w:b w:val="0"/>
          <w:bCs w:val="0"/>
          <w:sz w:val="32"/>
          <w:szCs w:val="32"/>
          <w:lang w:val="en-US" w:eastAsia="zh-CN"/>
        </w:rPr>
        <w:t>附件4：</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禾山街道无物业小区及自然社垃圾分类投放点改造提升项目验收表</w:t>
      </w:r>
    </w:p>
    <w:p>
      <w:pPr>
        <w:numPr>
          <w:ilvl w:val="0"/>
          <w:numId w:val="0"/>
        </w:numPr>
        <w:wordWrap w:val="0"/>
        <w:ind w:firstLine="642"/>
        <w:jc w:val="righ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年   月  日</w:t>
      </w:r>
    </w:p>
    <w:tbl>
      <w:tblPr>
        <w:tblStyle w:val="7"/>
        <w:tblW w:w="10250" w:type="dxa"/>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516"/>
        <w:gridCol w:w="1704"/>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723" w:type="dxa"/>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1516" w:type="dxa"/>
          </w:tcPr>
          <w:p>
            <w:pPr>
              <w:numPr>
                <w:ilvl w:val="0"/>
                <w:numId w:val="0"/>
              </w:numPr>
              <w:jc w:val="left"/>
              <w:rPr>
                <w:rFonts w:hint="eastAsia" w:ascii="仿宋" w:hAnsi="仿宋" w:eastAsia="仿宋" w:cs="仿宋"/>
                <w:b/>
                <w:bCs/>
                <w:sz w:val="24"/>
                <w:szCs w:val="24"/>
                <w:vertAlign w:val="baseline"/>
                <w:lang w:val="en-US" w:eastAsia="zh-CN"/>
              </w:rPr>
            </w:pPr>
          </w:p>
        </w:tc>
        <w:tc>
          <w:tcPr>
            <w:tcW w:w="6011" w:type="dxa"/>
            <w:gridSpan w:val="2"/>
          </w:tcPr>
          <w:p>
            <w:pPr>
              <w:numPr>
                <w:ilvl w:val="0"/>
                <w:numId w:val="0"/>
              </w:num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r>
              <w:rPr>
                <w:rFonts w:hint="eastAsia" w:ascii="仿宋" w:hAnsi="仿宋" w:eastAsia="仿宋" w:cs="仿宋"/>
                <w:b w:val="0"/>
                <w:bCs w:val="0"/>
                <w:sz w:val="24"/>
                <w:szCs w:val="24"/>
                <w:vertAlign w:val="baseline"/>
                <w:lang w:val="en-US" w:eastAsia="zh-CN"/>
              </w:rPr>
              <w:t>社区       小区/片区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项目负责人</w:t>
            </w:r>
          </w:p>
        </w:tc>
        <w:tc>
          <w:tcPr>
            <w:tcW w:w="1516" w:type="dxa"/>
          </w:tcPr>
          <w:p>
            <w:pPr>
              <w:numPr>
                <w:ilvl w:val="0"/>
                <w:numId w:val="0"/>
              </w:numPr>
              <w:jc w:val="left"/>
              <w:rPr>
                <w:rFonts w:hint="eastAsia" w:ascii="仿宋" w:hAnsi="仿宋" w:eastAsia="仿宋" w:cs="仿宋"/>
                <w:b w:val="0"/>
                <w:bCs w:val="0"/>
                <w:sz w:val="24"/>
                <w:szCs w:val="24"/>
                <w:vertAlign w:val="baseline"/>
                <w:lang w:val="en-US" w:eastAsia="zh-CN"/>
              </w:rPr>
            </w:pPr>
          </w:p>
        </w:tc>
        <w:tc>
          <w:tcPr>
            <w:tcW w:w="1704"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c>
          <w:tcPr>
            <w:tcW w:w="4307" w:type="dxa"/>
          </w:tcPr>
          <w:p>
            <w:pPr>
              <w:numPr>
                <w:ilvl w:val="0"/>
                <w:numId w:val="0"/>
              </w:numPr>
              <w:jc w:val="left"/>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第三方机构验收意见</w:t>
            </w:r>
          </w:p>
        </w:tc>
        <w:tc>
          <w:tcPr>
            <w:tcW w:w="7527" w:type="dxa"/>
            <w:gridSpan w:val="3"/>
          </w:tcPr>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(第三方机构填写验收意见并签字，机构加盖公章）</w:t>
            </w:r>
          </w:p>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righ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15" w:lineRule="auto"/>
              <w:ind w:left="7000" w:hanging="6000" w:hangingChars="2500"/>
              <w:jc w:val="righ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社区验收意见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(社区分管和社区主官填写初审意见并签字，社区加盖公章）</w:t>
            </w: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p>
          <w:p>
            <w:pPr>
              <w:numPr>
                <w:ilvl w:val="0"/>
                <w:numId w:val="0"/>
              </w:numPr>
              <w:ind w:left="7000" w:hanging="6000" w:hangingChars="250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wordWrap w:val="0"/>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部门验收意见</w:t>
            </w:r>
          </w:p>
        </w:tc>
        <w:tc>
          <w:tcPr>
            <w:tcW w:w="7527" w:type="dxa"/>
            <w:gridSpan w:val="3"/>
          </w:tcPr>
          <w:p>
            <w:pPr>
              <w:numPr>
                <w:ilvl w:val="0"/>
                <w:numId w:val="0"/>
              </w:numPr>
              <w:ind w:left="7000" w:hanging="6000" w:hangingChars="25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(环卫所挂片和部门负责人填写验收意见并签字，加盖城管办公章）</w:t>
            </w:r>
          </w:p>
          <w:p>
            <w:pPr>
              <w:numPr>
                <w:ilvl w:val="0"/>
                <w:numId w:val="0"/>
              </w:numPr>
              <w:jc w:val="left"/>
              <w:rPr>
                <w:rFonts w:hint="eastAsia" w:ascii="仿宋" w:hAnsi="仿宋" w:eastAsia="仿宋" w:cs="仿宋"/>
                <w:b w:val="0"/>
                <w:bCs w:val="0"/>
                <w:sz w:val="24"/>
                <w:szCs w:val="24"/>
                <w:vertAlign w:val="baseline"/>
                <w:lang w:val="en-US" w:eastAsia="zh-CN"/>
              </w:rPr>
            </w:pP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环卫所挂片签字：         部门负责人签字：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（盖章）                              </w:t>
            </w:r>
          </w:p>
          <w:p>
            <w:pPr>
              <w:numPr>
                <w:ilvl w:val="0"/>
                <w:numId w:val="0"/>
              </w:numPr>
              <w:jc w:val="righ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723" w:type="dxa"/>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项目金额</w:t>
            </w:r>
          </w:p>
        </w:tc>
        <w:tc>
          <w:tcPr>
            <w:tcW w:w="7527" w:type="dxa"/>
            <w:gridSpan w:val="3"/>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1.项目总金额：    </w:t>
            </w:r>
          </w:p>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2.“以奖代补”金额：     </w:t>
            </w:r>
          </w:p>
          <w:p>
            <w:pPr>
              <w:numPr>
                <w:ilvl w:val="0"/>
                <w:numId w:val="0"/>
              </w:numPr>
              <w:jc w:val="left"/>
              <w:rPr>
                <w:rFonts w:hint="eastAsia"/>
                <w:lang w:val="en-US" w:eastAsia="zh-CN"/>
              </w:rPr>
            </w:pPr>
            <w:r>
              <w:rPr>
                <w:rFonts w:hint="eastAsia" w:ascii="仿宋" w:hAnsi="仿宋" w:eastAsia="仿宋" w:cs="仿宋"/>
                <w:b w:val="0"/>
                <w:bCs w:val="0"/>
                <w:sz w:val="24"/>
                <w:szCs w:val="24"/>
                <w:vertAlign w:val="baseline"/>
                <w:lang w:val="en-US" w:eastAsia="zh-CN"/>
              </w:rPr>
              <w:t xml:space="preserve">后期下拨剩余“以奖代补”金额（20%）：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 w:leftChars="21" w:firstLine="0" w:firstLineChars="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1.此表街道环卫所留存备查，根据项目方案，验收意见第三机构、社区分管和街道挂片验收后均需要签字。2.前期已下拨“以奖代补”金额：由街道先行下拨项目总金额的80%，后期下拨剩余“以奖代补”金额：街道再下拨项目总金额的20%。</w:t>
      </w:r>
    </w:p>
    <w:p>
      <w:pPr>
        <w:pStyle w:val="2"/>
        <w:rPr>
          <w:rFonts w:hint="eastAsia"/>
          <w:lang w:val="en-US" w:eastAsia="zh-CN"/>
        </w:rPr>
      </w:pPr>
    </w:p>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6326"/>
    <w:rsid w:val="01A928F6"/>
    <w:rsid w:val="021B5839"/>
    <w:rsid w:val="036D07CA"/>
    <w:rsid w:val="053B733A"/>
    <w:rsid w:val="05855AD1"/>
    <w:rsid w:val="06285A87"/>
    <w:rsid w:val="065B0C15"/>
    <w:rsid w:val="07622496"/>
    <w:rsid w:val="07E81380"/>
    <w:rsid w:val="080F3CE6"/>
    <w:rsid w:val="084B1974"/>
    <w:rsid w:val="0AEC5556"/>
    <w:rsid w:val="0BD81582"/>
    <w:rsid w:val="0CC508B9"/>
    <w:rsid w:val="0D04649C"/>
    <w:rsid w:val="0E414255"/>
    <w:rsid w:val="0E4B40C2"/>
    <w:rsid w:val="0E6658C7"/>
    <w:rsid w:val="0EB05764"/>
    <w:rsid w:val="0EC73AE6"/>
    <w:rsid w:val="0F941F8C"/>
    <w:rsid w:val="10486936"/>
    <w:rsid w:val="1152715C"/>
    <w:rsid w:val="11A645B4"/>
    <w:rsid w:val="13535D8E"/>
    <w:rsid w:val="145B215A"/>
    <w:rsid w:val="17057592"/>
    <w:rsid w:val="17B236D1"/>
    <w:rsid w:val="17B82969"/>
    <w:rsid w:val="1A6C208C"/>
    <w:rsid w:val="1B4D7453"/>
    <w:rsid w:val="1BAC0559"/>
    <w:rsid w:val="1BAF0C58"/>
    <w:rsid w:val="1CFB0C28"/>
    <w:rsid w:val="20F75E1C"/>
    <w:rsid w:val="21AB5C88"/>
    <w:rsid w:val="23CD7D8E"/>
    <w:rsid w:val="24A372DC"/>
    <w:rsid w:val="26B667CF"/>
    <w:rsid w:val="278B6EF0"/>
    <w:rsid w:val="27D73F3A"/>
    <w:rsid w:val="293E0351"/>
    <w:rsid w:val="29DC5639"/>
    <w:rsid w:val="2A612775"/>
    <w:rsid w:val="2C1F2AEF"/>
    <w:rsid w:val="2D366F21"/>
    <w:rsid w:val="31FF65F8"/>
    <w:rsid w:val="322D70C2"/>
    <w:rsid w:val="346B5AEF"/>
    <w:rsid w:val="380B2E4B"/>
    <w:rsid w:val="3934079C"/>
    <w:rsid w:val="394E192C"/>
    <w:rsid w:val="3B2A26EE"/>
    <w:rsid w:val="3D532284"/>
    <w:rsid w:val="3DF51A89"/>
    <w:rsid w:val="3F757E14"/>
    <w:rsid w:val="3F934C07"/>
    <w:rsid w:val="3FE8603E"/>
    <w:rsid w:val="40190FD9"/>
    <w:rsid w:val="40B95D15"/>
    <w:rsid w:val="40FB2A23"/>
    <w:rsid w:val="41F50B65"/>
    <w:rsid w:val="42106B4A"/>
    <w:rsid w:val="43504DB5"/>
    <w:rsid w:val="4540572A"/>
    <w:rsid w:val="47E37F01"/>
    <w:rsid w:val="4906405D"/>
    <w:rsid w:val="49690EE8"/>
    <w:rsid w:val="4AC45C58"/>
    <w:rsid w:val="4B9E74D5"/>
    <w:rsid w:val="4BEA50F0"/>
    <w:rsid w:val="4C2A196C"/>
    <w:rsid w:val="4C7D3AB1"/>
    <w:rsid w:val="4F843B4C"/>
    <w:rsid w:val="50AA1841"/>
    <w:rsid w:val="50F3010D"/>
    <w:rsid w:val="529040E7"/>
    <w:rsid w:val="53634428"/>
    <w:rsid w:val="53882287"/>
    <w:rsid w:val="54B712DF"/>
    <w:rsid w:val="56DF50E7"/>
    <w:rsid w:val="59904ED9"/>
    <w:rsid w:val="5D9645F5"/>
    <w:rsid w:val="5E767F8B"/>
    <w:rsid w:val="5F612A68"/>
    <w:rsid w:val="5F9A792B"/>
    <w:rsid w:val="5FD35BAE"/>
    <w:rsid w:val="61E97E4C"/>
    <w:rsid w:val="62CA4D58"/>
    <w:rsid w:val="631D0B00"/>
    <w:rsid w:val="653C6671"/>
    <w:rsid w:val="660250ED"/>
    <w:rsid w:val="68E65D89"/>
    <w:rsid w:val="694B21F6"/>
    <w:rsid w:val="6DA80B91"/>
    <w:rsid w:val="6FA62E26"/>
    <w:rsid w:val="7211618D"/>
    <w:rsid w:val="725873C5"/>
    <w:rsid w:val="72AA7779"/>
    <w:rsid w:val="72FA6852"/>
    <w:rsid w:val="73297A03"/>
    <w:rsid w:val="752F4B7C"/>
    <w:rsid w:val="7674250C"/>
    <w:rsid w:val="798248BE"/>
    <w:rsid w:val="7A77354D"/>
    <w:rsid w:val="7BF35FF4"/>
    <w:rsid w:val="7F78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1.正文"/>
    <w:basedOn w:val="1"/>
    <w:next w:val="3"/>
    <w:qFormat/>
    <w:uiPriority w:val="99"/>
    <w:rPr>
      <w:rFonts w:ascii="??_GB2312" w:cs="??_GB2312"/>
    </w:rPr>
  </w:style>
  <w:style w:type="paragraph" w:styleId="3">
    <w:name w:val="index 5"/>
    <w:basedOn w:val="1"/>
    <w:next w:val="1"/>
    <w:qFormat/>
    <w:uiPriority w:val="0"/>
    <w:pPr>
      <w:ind w:left="1680"/>
    </w:pPr>
    <w:rPr>
      <w:rFonts w:ascii="Times New Roman" w:hAnsi="Times New Roman"/>
      <w:color w:val="333333"/>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dell01</dc:creator>
  <cp:lastModifiedBy>Administrator</cp:lastModifiedBy>
  <cp:lastPrinted>2023-06-25T02:08:00Z</cp:lastPrinted>
  <dcterms:modified xsi:type="dcterms:W3CDTF">2023-07-06T07:39:08Z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