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961D1">
      <w:pPr>
        <w:spacing w:line="560" w:lineRule="exact"/>
        <w:rPr>
          <w:rFonts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4586605</wp:posOffset>
            </wp:positionH>
            <wp:positionV relativeFrom="paragraph">
              <wp:posOffset>35560</wp:posOffset>
            </wp:positionV>
            <wp:extent cx="1473200" cy="1473200"/>
            <wp:effectExtent l="0" t="0" r="12700" b="12700"/>
            <wp:wrapNone/>
            <wp:docPr id="1" name="图片 1" descr="微信图片_20260123155751_142_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123155751_142_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pacing w:val="-11"/>
          <w:sz w:val="32"/>
          <w:szCs w:val="32"/>
          <w:lang w:eastAsia="zh-CN"/>
        </w:rPr>
        <w:t>附件</w:t>
      </w:r>
    </w:p>
    <w:p w14:paraId="6BAA3230">
      <w:pPr>
        <w:kinsoku/>
        <w:autoSpaceDE/>
        <w:autoSpaceDN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厦门市职业技能培训需求</w:t>
      </w:r>
    </w:p>
    <w:p w14:paraId="07D750D5">
      <w:pPr>
        <w:kinsoku/>
        <w:autoSpaceDE/>
        <w:autoSpaceDN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（含急需紧缺工种）指导目录征集表</w:t>
      </w:r>
    </w:p>
    <w:p w14:paraId="70539B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400" w:lineRule="exact"/>
        <w:jc w:val="center"/>
        <w:textAlignment w:val="auto"/>
        <w:rPr>
          <w:rFonts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（用人单位/培训机构/行业协会填报）</w:t>
      </w:r>
    </w:p>
    <w:p w14:paraId="6AA92483">
      <w:pPr>
        <w:widowControl w:val="0"/>
        <w:kinsoku/>
        <w:autoSpaceDE/>
        <w:autoSpaceDN/>
        <w:adjustRightInd/>
        <w:snapToGrid/>
        <w:spacing w:line="400" w:lineRule="exact"/>
        <w:textAlignment w:val="auto"/>
        <w:rPr>
          <w:rFonts w:ascii="宋体" w:hAnsi="宋体" w:eastAsia="宋体" w:cs="宋体"/>
          <w:sz w:val="24"/>
          <w:szCs w:val="24"/>
          <w:lang w:eastAsia="zh-CN"/>
        </w:rPr>
      </w:pPr>
    </w:p>
    <w:p w14:paraId="76AD7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280" w:firstLineChars="100"/>
        <w:textAlignment w:val="auto"/>
        <w:rPr>
          <w:rFonts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填报单位（盖章）：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eastAsia="zh-CN"/>
        </w:rPr>
        <w:t xml:space="preserve">                       </w:t>
      </w:r>
    </w:p>
    <w:p w14:paraId="439B5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280" w:firstLineChars="100"/>
        <w:textAlignment w:val="auto"/>
        <w:rPr>
          <w:rFonts w:ascii="方正仿宋_GB2312" w:hAnsi="方正仿宋_GB2312" w:eastAsia="方正仿宋_GB2312" w:cs="方正仿宋_GB2312"/>
          <w:sz w:val="28"/>
          <w:szCs w:val="28"/>
          <w:u w:val="singl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统一社会信用代码：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eastAsia="zh-CN"/>
        </w:rPr>
        <w:t xml:space="preserve">                       </w:t>
      </w:r>
    </w:p>
    <w:p w14:paraId="5F05C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line="360" w:lineRule="exact"/>
        <w:textAlignment w:val="auto"/>
        <w:rPr>
          <w:rFonts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  <w:t>1.申报职业（工种）或专项证书信息</w:t>
      </w:r>
    </w:p>
    <w:p w14:paraId="14ED9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280" w:firstLineChars="100"/>
        <w:textAlignment w:val="auto"/>
        <w:rPr>
          <w:rFonts w:ascii="方正仿宋_GB2312" w:hAnsi="方正仿宋_GB2312" w:eastAsia="方正仿宋_GB2312" w:cs="方正仿宋_GB2312"/>
          <w:sz w:val="28"/>
          <w:szCs w:val="28"/>
          <w:u w:val="singl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职业代码：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eastAsia="zh-CN"/>
        </w:rPr>
        <w:t xml:space="preserve">                                </w:t>
      </w:r>
    </w:p>
    <w:p w14:paraId="45BF9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280" w:firstLineChars="100"/>
        <w:textAlignment w:val="auto"/>
        <w:rPr>
          <w:rFonts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职业名称：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eastAsia="zh-CN"/>
        </w:rPr>
        <w:t xml:space="preserve">                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 xml:space="preserve"> </w:t>
      </w:r>
    </w:p>
    <w:p w14:paraId="42E86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280" w:firstLineChars="100"/>
        <w:textAlignment w:val="auto"/>
        <w:rPr>
          <w:rFonts w:ascii="方正仿宋_GB2312" w:hAnsi="方正仿宋_GB2312" w:eastAsia="方正仿宋_GB2312" w:cs="方正仿宋_GB2312"/>
          <w:sz w:val="28"/>
          <w:szCs w:val="28"/>
          <w:u w:val="singl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工种名称/专项证书：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eastAsia="zh-CN"/>
        </w:rPr>
        <w:t xml:space="preserve">                        </w:t>
      </w:r>
    </w:p>
    <w:p w14:paraId="4FFD8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280" w:hanging="280" w:hangingChars="100"/>
        <w:textAlignment w:val="auto"/>
        <w:rPr>
          <w:rFonts w:ascii="方正仿宋_GB2312" w:hAnsi="方正仿宋_GB2312" w:eastAsia="方正仿宋_GB2312" w:cs="方正仿宋_GB2312"/>
          <w:color w:val="auto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（备注：职业（工种）原则上应是《中华人民共和国职业分类大典》（2022版）中第三至第六大类技能职业（工种），职业代码、职业名称以及工种名称， 查询网址： https://www.osta.org.cn/career）</w:t>
      </w:r>
    </w:p>
    <w:p w14:paraId="4A731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line="360" w:lineRule="exact"/>
        <w:textAlignment w:val="auto"/>
        <w:rPr>
          <w:rFonts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  <w:t>2.申报职业（工种）人才培训需求信息</w:t>
      </w:r>
    </w:p>
    <w:p w14:paraId="18ED5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280" w:firstLineChars="100"/>
        <w:textAlignment w:val="auto"/>
        <w:rPr>
          <w:rFonts w:ascii="方正仿宋_GB2312" w:hAnsi="方正仿宋_GB2312" w:eastAsia="方正仿宋_GB2312" w:cs="方正仿宋_GB2312"/>
          <w:sz w:val="28"/>
          <w:szCs w:val="28"/>
          <w:u w:val="singl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职业（工种）所属行业：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eastAsia="zh-CN"/>
        </w:rPr>
        <w:t xml:space="preserve">                       </w:t>
      </w:r>
    </w:p>
    <w:p w14:paraId="52A6C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280" w:firstLineChars="100"/>
        <w:textAlignment w:val="auto"/>
        <w:rPr>
          <w:rFonts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上年度岗位缺口数量：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人，同技能等级本市平均薪酬：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元/月。</w:t>
      </w:r>
    </w:p>
    <w:p w14:paraId="4FE2E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line="360" w:lineRule="exact"/>
        <w:textAlignment w:val="auto"/>
        <w:rPr>
          <w:rFonts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  <w:t>3. 申报职业（工种）急需紧缺认定</w:t>
      </w:r>
    </w:p>
    <w:p w14:paraId="1F028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jc w:val="both"/>
        <w:textAlignment w:val="auto"/>
        <w:rPr>
          <w:rFonts w:ascii="方正仿宋_GB2312" w:hAnsi="方正仿宋_GB2312" w:eastAsia="方正仿宋_GB2312" w:cs="方正仿宋_GB2312"/>
          <w:color w:val="auto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□ 产业适配。紧扣我市4+4+6现代化产业体系（数字/海洋/绿色/文旅经济等），属于先进制造、战略性新兴、现代服务、未来产业（如低空经济）等重点领域工种。</w:t>
      </w:r>
    </w:p>
    <w:p w14:paraId="7D621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jc w:val="both"/>
        <w:textAlignment w:val="auto"/>
        <w:rPr>
          <w:rFonts w:ascii="方正仿宋_GB2312" w:hAnsi="方正仿宋_GB2312" w:eastAsia="方正仿宋_GB2312" w:cs="方正仿宋_GB2312"/>
          <w:color w:val="auto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□ 市场需求。2025年度求人倍率大于1，企业招聘难度大，岗位缺口持续6个月以上。</w:t>
      </w:r>
    </w:p>
    <w:p w14:paraId="3EB92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jc w:val="both"/>
        <w:textAlignment w:val="auto"/>
        <w:rPr>
          <w:rFonts w:ascii="方正仿宋_GB2312" w:hAnsi="方正仿宋_GB2312" w:eastAsia="方正仿宋_GB2312" w:cs="方正仿宋_GB2312"/>
          <w:color w:val="auto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□ 民生保障。聚焦农民工、失业人员等重点群体就业需求，涵盖养老护理员、家政服务员、网约配送员等新就业形态及民生服务类工种 。</w:t>
      </w:r>
    </w:p>
    <w:p w14:paraId="466D3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jc w:val="both"/>
        <w:textAlignment w:val="auto"/>
        <w:rPr>
          <w:rFonts w:ascii="方正仿宋_GB2312" w:hAnsi="方正仿宋_GB2312" w:eastAsia="方正仿宋_GB2312" w:cs="方正仿宋_GB2312"/>
          <w:color w:val="auto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□ 创新适配。属适配新质生产力发展，涉及人工智能训练师、碳排放管理员、工业机器人系统操作员等数字技能、绿色技能类工种 。</w:t>
      </w:r>
    </w:p>
    <w:p w14:paraId="54A20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rPr>
          <w:rFonts w:ascii="方正仿宋_GB2312" w:hAnsi="方正仿宋_GB2312" w:eastAsia="方正仿宋_GB2312" w:cs="方正仿宋_GB2312"/>
          <w:color w:val="auto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□ 其他情况。其他有明确依据可确定为急需紧缺职业（工种）。</w:t>
      </w:r>
    </w:p>
    <w:p w14:paraId="48100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ascii="方正仿宋_GB2312" w:hAnsi="方正仿宋_GB2312" w:eastAsia="方正仿宋_GB2312" w:cs="方正仿宋_GB2312"/>
          <w:sz w:val="28"/>
          <w:szCs w:val="28"/>
          <w:lang w:eastAsia="zh-CN"/>
        </w:rPr>
      </w:pPr>
    </w:p>
    <w:p w14:paraId="7F0DD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both"/>
        <w:textAlignment w:val="auto"/>
        <w:rPr>
          <w:rFonts w:ascii="方正仿宋_GB2312" w:hAnsi="方正仿宋_GB2312" w:eastAsia="方正仿宋_GB2312" w:cs="方正仿宋_GB2312"/>
          <w:sz w:val="28"/>
          <w:szCs w:val="28"/>
          <w:u w:val="singl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承诺：所填信息真实有效，承担相应责任。经 办 人：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eastAsia="zh-CN"/>
        </w:rPr>
        <w:t xml:space="preserve">                    </w:t>
      </w:r>
    </w:p>
    <w:p w14:paraId="73C63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320" w:firstLineChars="1900"/>
        <w:jc w:val="both"/>
        <w:textAlignment w:val="auto"/>
        <w:rPr>
          <w:rFonts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联系电话：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eastAsia="zh-CN"/>
        </w:rPr>
        <w:t xml:space="preserve">                     </w:t>
      </w:r>
    </w:p>
    <w:p w14:paraId="66AF5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 xml:space="preserve">                                     填报日期：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微软雅黑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C5F3E"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ED9D4D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ED9D4D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D9FD"/>
    <w:rsid w:val="1EFFC9CD"/>
    <w:rsid w:val="1FF79EA0"/>
    <w:rsid w:val="5DBA1FB0"/>
    <w:rsid w:val="653D25BC"/>
    <w:rsid w:val="DFE5BFC1"/>
    <w:rsid w:val="FFFFD9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</w:style>
  <w:style w:type="table" w:customStyle="1" w:styleId="6">
    <w:name w:val="Table Normal"/>
    <w:unhideWhenUsed/>
    <w:qFormat/>
    <w:uiPriority w:val="0"/>
    <w:rPr>
      <w:rFonts w:ascii="Arial" w:hAnsi="Arial" w:cs="Arial"/>
    </w:rPr>
    <w:tblPr>
      <w:tblStyle w:val="3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898</Words>
  <Characters>1002</Characters>
  <Lines>0</Lines>
  <Paragraphs>0</Paragraphs>
  <TotalTime>8</TotalTime>
  <ScaleCrop>false</ScaleCrop>
  <LinksUpToDate>false</LinksUpToDate>
  <CharactersWithSpaces>1487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2026-02-04T14:29:00Z</dcterms:created>
  <dc:creator>xmadmin</dc:creator>
  <cp:lastModifiedBy>fdfclz</cp:lastModifiedBy>
  <dcterms:modified xsi:type="dcterms:W3CDTF">2026-02-09T08:42:42Z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7AA35F179CFC0AC5822D896921F58D72_43</vt:lpwstr>
  </property>
  <property fmtid="{D5CDD505-2E9C-101B-9397-08002B2CF9AE}" pid="4" name="KSOTemplateDocerSaveRecord">
    <vt:lpwstr>eyJoZGlkIjoiY2ViYTVlNTQxMjU2M2FkMmVlMDZlNmI0Y2Q2YjVhYWMiLCJ1c2VySWQiOiIxNTg0MzI5NjAwIn0=</vt:lpwstr>
  </property>
</Properties>
</file>