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9E" w:rsidRDefault="005B669E" w:rsidP="002B5DC8">
      <w:pPr>
        <w:jc w:val="left"/>
      </w:pPr>
      <w:r>
        <w:rPr>
          <w:rFonts w:eastAsia="仿宋_GB2312" w:hint="eastAsia"/>
          <w:sz w:val="30"/>
        </w:rPr>
        <w:t>附件</w:t>
      </w:r>
      <w:r>
        <w:rPr>
          <w:rFonts w:eastAsia="仿宋_GB2312"/>
          <w:sz w:val="30"/>
        </w:rPr>
        <w:t>1-1</w:t>
      </w:r>
      <w:r>
        <w:rPr>
          <w:rFonts w:eastAsia="仿宋_GB2312" w:hint="eastAsia"/>
          <w:sz w:val="30"/>
        </w:rPr>
        <w:t>：</w:t>
      </w:r>
    </w:p>
    <w:p w:rsidR="005B669E" w:rsidRDefault="005B669E" w:rsidP="00BE70A6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5B669E" w:rsidTr="002067D4">
        <w:trPr>
          <w:trHeight w:val="284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5B669E" w:rsidRPr="00B376A1" w:rsidRDefault="005B669E" w:rsidP="00BE70A6">
            <w:pPr>
              <w:pStyle w:val="2"/>
              <w:jc w:val="center"/>
              <w:rPr>
                <w:rFonts w:ascii="宋体" w:eastAsiaTheme="minorEastAsia" w:hint="eastAsia"/>
                <w:sz w:val="21"/>
                <w:szCs w:val="21"/>
              </w:rPr>
            </w:pPr>
            <w:r w:rsidRPr="00DD31C1">
              <w:rPr>
                <w:rFonts w:ascii="宋体" w:eastAsia="Times New Roman" w:cs="宋体"/>
                <w:sz w:val="21"/>
                <w:szCs w:val="21"/>
              </w:rPr>
              <w:t>机关维护改造及司法便民</w:t>
            </w:r>
            <w:r w:rsidR="00B376A1">
              <w:rPr>
                <w:rFonts w:ascii="宋体" w:eastAsiaTheme="minorEastAsia" w:cs="宋体" w:hint="eastAsia"/>
                <w:sz w:val="21"/>
                <w:szCs w:val="21"/>
              </w:rPr>
              <w:t>建设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5B669E" w:rsidTr="002067D4">
        <w:trPr>
          <w:trHeight w:val="284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邱宗磊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年</w:t>
            </w:r>
          </w:p>
        </w:tc>
        <w:tc>
          <w:tcPr>
            <w:tcW w:w="151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5B669E" w:rsidRDefault="005B669E" w:rsidP="004A55C0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0592-5308515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Merge w:val="restart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5B669E" w:rsidRDefault="005B669E" w:rsidP="00323FC4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5B669E" w:rsidRDefault="00B376A1" w:rsidP="00323FC4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150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5B669E" w:rsidRDefault="005B669E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5B669E" w:rsidRDefault="005B669E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5B669E" w:rsidRDefault="00B376A1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15</w:t>
            </w:r>
            <w:r w:rsidR="00323FC4">
              <w:rPr>
                <w:rFonts w:ascii="宋体" w:hint="eastAsia"/>
                <w:sz w:val="21"/>
                <w:szCs w:val="21"/>
              </w:rPr>
              <w:t>0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5B669E" w:rsidRDefault="005B669E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5B669E" w:rsidRDefault="005B669E" w:rsidP="00BE70A6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5B669E" w:rsidRDefault="005B669E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</w:t>
            </w:r>
          </w:p>
        </w:tc>
      </w:tr>
      <w:tr w:rsidR="005B669E" w:rsidTr="002067D4">
        <w:trPr>
          <w:trHeight w:val="58"/>
        </w:trPr>
        <w:tc>
          <w:tcPr>
            <w:tcW w:w="1985" w:type="dxa"/>
            <w:vAlign w:val="center"/>
          </w:tcPr>
          <w:p w:rsidR="005B669E" w:rsidRDefault="005B669E" w:rsidP="00BE70A6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5B669E" w:rsidRDefault="005B669E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5B669E" w:rsidTr="002067D4">
        <w:trPr>
          <w:trHeight w:val="58"/>
        </w:trPr>
        <w:tc>
          <w:tcPr>
            <w:tcW w:w="1985" w:type="dxa"/>
            <w:vAlign w:val="center"/>
          </w:tcPr>
          <w:p w:rsidR="005B669E" w:rsidRDefault="005B669E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5B669E" w:rsidRDefault="005B669E" w:rsidP="002067D4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2"/>
                <w:szCs w:val="22"/>
              </w:rPr>
              <w:t>完成本院机关维护改造与司法便民工作相关项目</w:t>
            </w:r>
          </w:p>
        </w:tc>
      </w:tr>
      <w:tr w:rsidR="005B669E" w:rsidTr="002067D4">
        <w:trPr>
          <w:cantSplit/>
          <w:trHeight w:val="345"/>
        </w:trPr>
        <w:tc>
          <w:tcPr>
            <w:tcW w:w="1985" w:type="dxa"/>
            <w:vAlign w:val="center"/>
          </w:tcPr>
          <w:p w:rsidR="005B669E" w:rsidRDefault="005B669E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5B669E" w:rsidRDefault="005B669E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5B669E" w:rsidRPr="00E656F0" w:rsidRDefault="005B669E" w:rsidP="002067D4">
            <w:pPr>
              <w:widowControl/>
              <w:jc w:val="left"/>
              <w:rPr>
                <w:rFonts w:ascii="Arial" w:hAnsi="Arial" w:cs="Arial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根据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《福建省高级人民法院关于印发《福建法院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2018-2020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年廉政文化建设工作规划》的通知》（闽高发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[2018]241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号）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《湖里区人民法院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2017-2021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年文化建设规划》（湖法发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[2017]33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号）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文件要求、院长办公会对本院大楼维护、工程改造、绿化项目、司法便民等方面的要求，完成本院机关维护改造与司法便民工作相关项目</w:t>
            </w:r>
          </w:p>
        </w:tc>
      </w:tr>
      <w:tr w:rsidR="005B669E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5B669E" w:rsidRDefault="005B669E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依据政府采购相关规定及本院采购相关制度进行。</w:t>
            </w:r>
          </w:p>
        </w:tc>
      </w:tr>
      <w:tr w:rsidR="005B669E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5B669E" w:rsidRDefault="005B669E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2"/>
                <w:szCs w:val="22"/>
              </w:rPr>
              <w:t>完成本院机关维护改造与司法便民工作相关项目</w:t>
            </w:r>
          </w:p>
        </w:tc>
      </w:tr>
    </w:tbl>
    <w:p w:rsidR="005B669E" w:rsidRDefault="005B669E" w:rsidP="00BE70A6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>
        <w:rPr>
          <w:rFonts w:ascii="宋体" w:hAnsi="宋体" w:cs="宋体"/>
          <w:b/>
          <w:sz w:val="24"/>
          <w:szCs w:val="24"/>
          <w:lang w:val="en-US"/>
        </w:rPr>
        <w:t>2021</w:t>
      </w:r>
      <w:r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5B669E" w:rsidRDefault="005B669E" w:rsidP="00BE70A6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5B669E">
        <w:trPr>
          <w:jc w:val="center"/>
        </w:trPr>
        <w:tc>
          <w:tcPr>
            <w:tcW w:w="9154" w:type="dxa"/>
            <w:gridSpan w:val="5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5B669E">
        <w:trPr>
          <w:jc w:val="center"/>
        </w:trPr>
        <w:tc>
          <w:tcPr>
            <w:tcW w:w="2127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5B669E">
        <w:trPr>
          <w:trHeight w:val="58"/>
          <w:jc w:val="center"/>
        </w:trPr>
        <w:tc>
          <w:tcPr>
            <w:tcW w:w="2127" w:type="dxa"/>
          </w:tcPr>
          <w:p w:rsidR="005B669E" w:rsidRPr="00002B7E" w:rsidRDefault="005B669E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大楼维保</w:t>
            </w:r>
          </w:p>
        </w:tc>
        <w:tc>
          <w:tcPr>
            <w:tcW w:w="1332" w:type="dxa"/>
          </w:tcPr>
          <w:p w:rsidR="005B669E" w:rsidRDefault="00B376A1" w:rsidP="00F57403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  <w:lang w:val="en-US"/>
              </w:rPr>
              <w:t>5</w:t>
            </w:r>
            <w:r w:rsidR="00F57403">
              <w:rPr>
                <w:rFonts w:ascii="宋体" w:hint="eastAsia"/>
                <w:lang w:val="en-US"/>
              </w:rPr>
              <w:t>3</w:t>
            </w:r>
          </w:p>
        </w:tc>
        <w:tc>
          <w:tcPr>
            <w:tcW w:w="3239" w:type="dxa"/>
            <w:vAlign w:val="center"/>
          </w:tcPr>
          <w:p w:rsidR="005B669E" w:rsidRDefault="005B669E" w:rsidP="00F903B8">
            <w:pPr>
              <w:pStyle w:val="2"/>
              <w:widowControl w:val="0"/>
              <w:jc w:val="center"/>
              <w:rPr>
                <w:rFonts w:ascii="宋体"/>
              </w:rPr>
            </w:pPr>
            <w:r w:rsidRPr="004A45A1">
              <w:rPr>
                <w:rFonts w:ascii="宋体" w:cs="宋体" w:hint="eastAsia"/>
                <w:sz w:val="22"/>
                <w:szCs w:val="22"/>
              </w:rPr>
              <w:t>大楼维保：空调（含档案室、机房）维护维修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1</w:t>
            </w:r>
            <w:r w:rsidR="00F903B8">
              <w:rPr>
                <w:rFonts w:ascii="宋体" w:eastAsiaTheme="minorEastAsia" w:hAnsi="宋体" w:cs="宋体" w:hint="eastAsia"/>
                <w:sz w:val="22"/>
                <w:szCs w:val="22"/>
              </w:rPr>
              <w:t>2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万、电梯维保维修10万、消防维保及机房、档案室消防设施更新</w:t>
            </w:r>
            <w:r w:rsidR="004D53BF">
              <w:rPr>
                <w:rFonts w:ascii="宋体" w:eastAsiaTheme="minorEastAsia" w:hAnsi="宋体" w:cs="宋体" w:hint="eastAsia"/>
                <w:sz w:val="22"/>
                <w:szCs w:val="22"/>
              </w:rPr>
              <w:t>15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万、灭四害、白蚁等8万、配电室年检维护、水泵发电机等大楼设备维护维修等8万；</w:t>
            </w:r>
            <w:r>
              <w:rPr>
                <w:rFonts w:ascii="宋体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5B669E">
        <w:trPr>
          <w:trHeight w:val="58"/>
          <w:jc w:val="center"/>
        </w:trPr>
        <w:tc>
          <w:tcPr>
            <w:tcW w:w="2127" w:type="dxa"/>
          </w:tcPr>
          <w:p w:rsidR="005B669E" w:rsidRPr="00002B7E" w:rsidRDefault="005B669E" w:rsidP="00BE70A6">
            <w:pPr>
              <w:pStyle w:val="2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维修清理</w:t>
            </w:r>
          </w:p>
        </w:tc>
        <w:tc>
          <w:tcPr>
            <w:tcW w:w="1332" w:type="dxa"/>
          </w:tcPr>
          <w:p w:rsidR="005B669E" w:rsidRDefault="00B376A1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  <w:lang w:val="en-US"/>
              </w:rPr>
              <w:t>3</w:t>
            </w:r>
            <w:r w:rsidR="00DC49EF">
              <w:rPr>
                <w:rFonts w:ascii="宋体" w:hint="eastAsia"/>
                <w:lang w:val="en-US"/>
              </w:rPr>
              <w:t>1</w:t>
            </w:r>
          </w:p>
        </w:tc>
        <w:tc>
          <w:tcPr>
            <w:tcW w:w="3239" w:type="dxa"/>
            <w:vAlign w:val="center"/>
          </w:tcPr>
          <w:p w:rsidR="005B669E" w:rsidRPr="004A45A1" w:rsidRDefault="005B669E" w:rsidP="00F903B8">
            <w:pPr>
              <w:pStyle w:val="2"/>
              <w:widowControl w:val="0"/>
              <w:jc w:val="center"/>
              <w:rPr>
                <w:rFonts w:ascii="宋体" w:cs="宋体"/>
                <w:sz w:val="22"/>
                <w:szCs w:val="22"/>
              </w:rPr>
            </w:pPr>
            <w:r w:rsidRPr="004A45A1">
              <w:rPr>
                <w:rFonts w:ascii="宋体" w:cs="宋体" w:hint="eastAsia"/>
                <w:sz w:val="22"/>
                <w:szCs w:val="22"/>
              </w:rPr>
              <w:t>维修清理：烟囱清洗、垃圾清运</w:t>
            </w:r>
            <w:r w:rsidR="00267669">
              <w:rPr>
                <w:rFonts w:ascii="宋体" w:cs="宋体" w:hint="eastAsia"/>
                <w:sz w:val="22"/>
                <w:szCs w:val="22"/>
              </w:rPr>
              <w:t>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万、幕墙窗帘清洗</w:t>
            </w:r>
            <w:r w:rsidR="00360450">
              <w:rPr>
                <w:rFonts w:ascii="宋体" w:eastAsiaTheme="minorEastAsia" w:hAnsi="宋体" w:cs="宋体" w:hint="eastAsia"/>
                <w:sz w:val="22"/>
                <w:szCs w:val="22"/>
              </w:rPr>
              <w:t>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万、五金配件维修更换</w:t>
            </w:r>
            <w:r w:rsidR="00267669">
              <w:rPr>
                <w:rFonts w:ascii="宋体" w:eastAsiaTheme="minorEastAsia" w:hAnsi="宋体" w:cs="宋体" w:hint="eastAsia"/>
                <w:sz w:val="22"/>
                <w:szCs w:val="22"/>
              </w:rPr>
              <w:t>6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万，更新通道门、门窗、家具、地砖维修</w:t>
            </w:r>
            <w:r w:rsidR="0073075E">
              <w:rPr>
                <w:rFonts w:ascii="宋体" w:eastAsiaTheme="minorEastAsia" w:hAnsi="宋体" w:cs="宋体" w:hint="eastAsia"/>
                <w:sz w:val="22"/>
                <w:szCs w:val="22"/>
              </w:rPr>
              <w:t>1</w:t>
            </w:r>
            <w:r w:rsidR="00F903B8">
              <w:rPr>
                <w:rFonts w:ascii="宋体" w:eastAsiaTheme="minorEastAsia" w:hAnsi="宋体" w:cs="宋体" w:hint="eastAsia"/>
                <w:sz w:val="22"/>
                <w:szCs w:val="22"/>
              </w:rPr>
              <w:t>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万；</w:t>
            </w:r>
          </w:p>
        </w:tc>
        <w:tc>
          <w:tcPr>
            <w:tcW w:w="126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5B669E">
        <w:trPr>
          <w:trHeight w:val="58"/>
          <w:jc w:val="center"/>
        </w:trPr>
        <w:tc>
          <w:tcPr>
            <w:tcW w:w="2127" w:type="dxa"/>
          </w:tcPr>
          <w:p w:rsidR="005B669E" w:rsidRPr="00002B7E" w:rsidRDefault="005B669E" w:rsidP="00BE70A6">
            <w:pPr>
              <w:pStyle w:val="2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物资采购</w:t>
            </w:r>
          </w:p>
        </w:tc>
        <w:tc>
          <w:tcPr>
            <w:tcW w:w="1332" w:type="dxa"/>
          </w:tcPr>
          <w:p w:rsidR="005B669E" w:rsidRDefault="00B376A1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  <w:lang w:val="en-US"/>
              </w:rPr>
              <w:t>2</w:t>
            </w:r>
            <w:r w:rsidR="00C57F34">
              <w:rPr>
                <w:rFonts w:ascii="宋体" w:hint="eastAsia"/>
                <w:lang w:val="en-US"/>
              </w:rPr>
              <w:t>6</w:t>
            </w:r>
          </w:p>
        </w:tc>
        <w:tc>
          <w:tcPr>
            <w:tcW w:w="3239" w:type="dxa"/>
            <w:vAlign w:val="center"/>
          </w:tcPr>
          <w:p w:rsidR="005B669E" w:rsidRPr="004A45A1" w:rsidRDefault="005B669E" w:rsidP="00B24673">
            <w:pPr>
              <w:pStyle w:val="2"/>
              <w:widowControl w:val="0"/>
              <w:jc w:val="center"/>
              <w:rPr>
                <w:rFonts w:ascii="宋体" w:cs="宋体"/>
                <w:sz w:val="22"/>
                <w:szCs w:val="22"/>
              </w:rPr>
            </w:pPr>
            <w:r w:rsidRPr="004A45A1">
              <w:rPr>
                <w:rFonts w:ascii="宋体" w:cs="宋体" w:hint="eastAsia"/>
                <w:sz w:val="22"/>
                <w:szCs w:val="22"/>
              </w:rPr>
              <w:t>物资采购：办公区绿化养护更换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5万、防汛抗灾安防物资设施</w:t>
            </w:r>
            <w:r w:rsidR="00C330A3">
              <w:rPr>
                <w:rFonts w:ascii="宋体" w:eastAsiaTheme="minorEastAsia" w:hAnsi="宋体" w:cs="宋体" w:hint="eastAsia"/>
                <w:sz w:val="22"/>
                <w:szCs w:val="22"/>
              </w:rPr>
              <w:t>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万，司法便民设施及广告制作</w:t>
            </w:r>
            <w:r w:rsidR="00B24673">
              <w:rPr>
                <w:rFonts w:ascii="宋体" w:eastAsiaTheme="minorEastAsia" w:hAnsi="宋体" w:cs="宋体" w:hint="eastAsia"/>
                <w:sz w:val="22"/>
                <w:szCs w:val="22"/>
              </w:rPr>
              <w:t>6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万，门牌标语门卡、展板、海报、易拉宝等制作</w:t>
            </w:r>
            <w:r w:rsidR="00B24673">
              <w:rPr>
                <w:rFonts w:ascii="宋体" w:eastAsiaTheme="minorEastAsia" w:hAnsi="宋体" w:cs="宋体" w:hint="eastAsia"/>
                <w:sz w:val="22"/>
                <w:szCs w:val="22"/>
              </w:rPr>
              <w:t>5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万,活动布展、物料、电子展示内容设计（PPT制作等）5万；</w:t>
            </w:r>
          </w:p>
        </w:tc>
        <w:tc>
          <w:tcPr>
            <w:tcW w:w="126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5B669E">
        <w:trPr>
          <w:trHeight w:val="58"/>
          <w:jc w:val="center"/>
        </w:trPr>
        <w:tc>
          <w:tcPr>
            <w:tcW w:w="2127" w:type="dxa"/>
          </w:tcPr>
          <w:p w:rsidR="005B669E" w:rsidRPr="00002B7E" w:rsidRDefault="005B669E" w:rsidP="00BE70A6">
            <w:pPr>
              <w:pStyle w:val="2"/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装修改造</w:t>
            </w:r>
          </w:p>
        </w:tc>
        <w:tc>
          <w:tcPr>
            <w:tcW w:w="1332" w:type="dxa"/>
          </w:tcPr>
          <w:p w:rsidR="005B669E" w:rsidRDefault="00B376A1" w:rsidP="00B265B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  <w:lang w:val="en-US"/>
              </w:rPr>
              <w:t>40</w:t>
            </w:r>
          </w:p>
        </w:tc>
        <w:tc>
          <w:tcPr>
            <w:tcW w:w="3239" w:type="dxa"/>
            <w:vAlign w:val="center"/>
          </w:tcPr>
          <w:p w:rsidR="005B669E" w:rsidRPr="004A45A1" w:rsidRDefault="005B669E" w:rsidP="00592D47">
            <w:pPr>
              <w:pStyle w:val="2"/>
              <w:widowControl w:val="0"/>
              <w:jc w:val="center"/>
              <w:rPr>
                <w:rFonts w:ascii="宋体" w:cs="宋体"/>
                <w:sz w:val="22"/>
                <w:szCs w:val="22"/>
              </w:rPr>
            </w:pPr>
            <w:r w:rsidRPr="004A45A1">
              <w:rPr>
                <w:rFonts w:ascii="宋体" w:cs="宋体" w:hint="eastAsia"/>
                <w:sz w:val="22"/>
                <w:szCs w:val="22"/>
              </w:rPr>
              <w:t>自贸区法庭党员活动室建设</w:t>
            </w:r>
            <w:r w:rsidR="00592D47">
              <w:rPr>
                <w:rFonts w:ascii="宋体" w:eastAsiaTheme="minorEastAsia" w:hAnsi="宋体" w:cs="宋体" w:hint="eastAsia"/>
                <w:sz w:val="22"/>
                <w:szCs w:val="22"/>
              </w:rPr>
              <w:lastRenderedPageBreak/>
              <w:t>8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万，审委会装修尾款25万，院部大楼钢构结构和派出法庭户外消防楼梯刷漆维护</w:t>
            </w:r>
            <w:r w:rsidR="00592D47">
              <w:rPr>
                <w:rFonts w:ascii="宋体" w:eastAsiaTheme="minorEastAsia" w:hAnsi="宋体" w:cs="宋体" w:hint="eastAsia"/>
                <w:sz w:val="22"/>
                <w:szCs w:val="22"/>
              </w:rPr>
              <w:t>7</w:t>
            </w:r>
            <w:r w:rsidRPr="004A45A1">
              <w:rPr>
                <w:rFonts w:ascii="宋体" w:eastAsia="Times New Roman" w:hAnsi="宋体" w:cs="宋体"/>
                <w:sz w:val="22"/>
                <w:szCs w:val="22"/>
              </w:rPr>
              <w:t>万元。</w:t>
            </w:r>
          </w:p>
        </w:tc>
        <w:tc>
          <w:tcPr>
            <w:tcW w:w="126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lastRenderedPageBreak/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</w:tbl>
    <w:p w:rsidR="005B669E" w:rsidRDefault="005B669E" w:rsidP="00BE70A6">
      <w:pPr>
        <w:pStyle w:val="2"/>
        <w:jc w:val="center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5B669E" w:rsidTr="00DC72B2">
        <w:trPr>
          <w:jc w:val="center"/>
        </w:trPr>
        <w:tc>
          <w:tcPr>
            <w:tcW w:w="9159" w:type="dxa"/>
            <w:gridSpan w:val="5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项目年度绩效目标</w:t>
            </w:r>
          </w:p>
        </w:tc>
      </w:tr>
      <w:tr w:rsidR="005B669E" w:rsidTr="00DC72B2">
        <w:trPr>
          <w:jc w:val="center"/>
        </w:trPr>
        <w:tc>
          <w:tcPr>
            <w:tcW w:w="1221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5B669E" w:rsidRDefault="005B669E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5B669E" w:rsidTr="00DC72B2">
        <w:trPr>
          <w:jc w:val="center"/>
        </w:trPr>
        <w:tc>
          <w:tcPr>
            <w:tcW w:w="122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年度内完成机关大楼维护改造</w:t>
            </w:r>
          </w:p>
        </w:tc>
        <w:tc>
          <w:tcPr>
            <w:tcW w:w="1440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1447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年</w:t>
            </w:r>
          </w:p>
        </w:tc>
      </w:tr>
      <w:tr w:rsidR="005B669E" w:rsidTr="002F55BA">
        <w:trPr>
          <w:jc w:val="center"/>
        </w:trPr>
        <w:tc>
          <w:tcPr>
            <w:tcW w:w="122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严格通过政府采购流程及政策要求进行采购、审核</w:t>
            </w:r>
          </w:p>
        </w:tc>
        <w:tc>
          <w:tcPr>
            <w:tcW w:w="1440" w:type="dxa"/>
            <w:vAlign w:val="center"/>
          </w:tcPr>
          <w:p w:rsidR="005B669E" w:rsidRDefault="005B669E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相关法律法规及相关部门要求</w:t>
            </w:r>
          </w:p>
        </w:tc>
        <w:tc>
          <w:tcPr>
            <w:tcW w:w="1447" w:type="dxa"/>
          </w:tcPr>
          <w:p w:rsidR="005B669E" w:rsidRDefault="005B669E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所有流程符合要求</w:t>
            </w:r>
          </w:p>
        </w:tc>
      </w:tr>
      <w:tr w:rsidR="005B669E" w:rsidTr="00A1063F">
        <w:trPr>
          <w:jc w:val="center"/>
        </w:trPr>
        <w:tc>
          <w:tcPr>
            <w:tcW w:w="122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完成的工作通过验收，符合质量要求</w:t>
            </w:r>
          </w:p>
        </w:tc>
        <w:tc>
          <w:tcPr>
            <w:tcW w:w="1440" w:type="dxa"/>
            <w:vAlign w:val="center"/>
          </w:tcPr>
          <w:p w:rsidR="005B669E" w:rsidRDefault="005B669E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按相关工程建设标准验收</w:t>
            </w:r>
          </w:p>
        </w:tc>
        <w:tc>
          <w:tcPr>
            <w:tcW w:w="1447" w:type="dxa"/>
          </w:tcPr>
          <w:p w:rsidR="005B669E" w:rsidRDefault="005B669E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全部符合</w:t>
            </w:r>
          </w:p>
        </w:tc>
      </w:tr>
      <w:tr w:rsidR="005B669E" w:rsidTr="00487744">
        <w:trPr>
          <w:jc w:val="center"/>
        </w:trPr>
        <w:tc>
          <w:tcPr>
            <w:tcW w:w="122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5B669E" w:rsidRDefault="005B669E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eastAsia="Times New Roman" w:cs="宋体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5B669E" w:rsidRDefault="005B669E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满足本院大楼维护需求、满足本院司法便民需求</w:t>
            </w:r>
          </w:p>
        </w:tc>
        <w:tc>
          <w:tcPr>
            <w:tcW w:w="1440" w:type="dxa"/>
            <w:vAlign w:val="center"/>
          </w:tcPr>
          <w:p w:rsidR="005B669E" w:rsidRDefault="005B669E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全部满足</w:t>
            </w:r>
          </w:p>
        </w:tc>
        <w:tc>
          <w:tcPr>
            <w:tcW w:w="1447" w:type="dxa"/>
          </w:tcPr>
          <w:p w:rsidR="005B669E" w:rsidRDefault="005B669E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全部满足</w:t>
            </w:r>
          </w:p>
        </w:tc>
      </w:tr>
    </w:tbl>
    <w:p w:rsidR="005B669E" w:rsidRDefault="005B669E" w:rsidP="00BE70A6">
      <w:pPr>
        <w:jc w:val="center"/>
      </w:pPr>
    </w:p>
    <w:sectPr w:rsidR="005B669E" w:rsidSect="00AD34BD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071" w:rsidRDefault="003D0071">
      <w:r>
        <w:separator/>
      </w:r>
    </w:p>
  </w:endnote>
  <w:endnote w:type="continuationSeparator" w:id="1">
    <w:p w:rsidR="003D0071" w:rsidRDefault="003D0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071" w:rsidRDefault="003D0071">
      <w:r>
        <w:separator/>
      </w:r>
    </w:p>
  </w:footnote>
  <w:footnote w:type="continuationSeparator" w:id="1">
    <w:p w:rsidR="003D0071" w:rsidRDefault="003D0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69E" w:rsidRDefault="005B669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2B7E"/>
    <w:rsid w:val="000054E1"/>
    <w:rsid w:val="0001229E"/>
    <w:rsid w:val="00026B41"/>
    <w:rsid w:val="0003706B"/>
    <w:rsid w:val="00045279"/>
    <w:rsid w:val="00056F8C"/>
    <w:rsid w:val="000619E8"/>
    <w:rsid w:val="00075BFF"/>
    <w:rsid w:val="000A18ED"/>
    <w:rsid w:val="000D5E1B"/>
    <w:rsid w:val="000E27D0"/>
    <w:rsid w:val="00101B3B"/>
    <w:rsid w:val="00122544"/>
    <w:rsid w:val="00163C31"/>
    <w:rsid w:val="00172590"/>
    <w:rsid w:val="00173092"/>
    <w:rsid w:val="00177494"/>
    <w:rsid w:val="001964F9"/>
    <w:rsid w:val="00196B25"/>
    <w:rsid w:val="001A3E6E"/>
    <w:rsid w:val="001B312F"/>
    <w:rsid w:val="001D158B"/>
    <w:rsid w:val="001D65CA"/>
    <w:rsid w:val="001E42F1"/>
    <w:rsid w:val="00200768"/>
    <w:rsid w:val="002067D4"/>
    <w:rsid w:val="0021296E"/>
    <w:rsid w:val="00225365"/>
    <w:rsid w:val="00226BF9"/>
    <w:rsid w:val="00226CC6"/>
    <w:rsid w:val="0024577C"/>
    <w:rsid w:val="00267669"/>
    <w:rsid w:val="002765F3"/>
    <w:rsid w:val="002B5DC8"/>
    <w:rsid w:val="002F55BA"/>
    <w:rsid w:val="003108CE"/>
    <w:rsid w:val="003234FB"/>
    <w:rsid w:val="00323FC4"/>
    <w:rsid w:val="00344417"/>
    <w:rsid w:val="00360450"/>
    <w:rsid w:val="003664C5"/>
    <w:rsid w:val="00372938"/>
    <w:rsid w:val="003845D3"/>
    <w:rsid w:val="003917CF"/>
    <w:rsid w:val="003B0755"/>
    <w:rsid w:val="003B0913"/>
    <w:rsid w:val="003B1408"/>
    <w:rsid w:val="003D0071"/>
    <w:rsid w:val="004007D5"/>
    <w:rsid w:val="00400E30"/>
    <w:rsid w:val="004063F3"/>
    <w:rsid w:val="004071E3"/>
    <w:rsid w:val="004109AA"/>
    <w:rsid w:val="004137C0"/>
    <w:rsid w:val="004311C4"/>
    <w:rsid w:val="00437586"/>
    <w:rsid w:val="00444F63"/>
    <w:rsid w:val="00450D87"/>
    <w:rsid w:val="004521AA"/>
    <w:rsid w:val="00487744"/>
    <w:rsid w:val="00492C23"/>
    <w:rsid w:val="004A45A1"/>
    <w:rsid w:val="004A55C0"/>
    <w:rsid w:val="004B496C"/>
    <w:rsid w:val="004B781C"/>
    <w:rsid w:val="004D53BF"/>
    <w:rsid w:val="004E2311"/>
    <w:rsid w:val="004E6A12"/>
    <w:rsid w:val="005107FA"/>
    <w:rsid w:val="005310F6"/>
    <w:rsid w:val="00536096"/>
    <w:rsid w:val="00565EDB"/>
    <w:rsid w:val="0057563F"/>
    <w:rsid w:val="00583523"/>
    <w:rsid w:val="005867DA"/>
    <w:rsid w:val="00590BBC"/>
    <w:rsid w:val="00592D47"/>
    <w:rsid w:val="005B0B0B"/>
    <w:rsid w:val="005B669E"/>
    <w:rsid w:val="005F1BDC"/>
    <w:rsid w:val="005F7EF4"/>
    <w:rsid w:val="00605978"/>
    <w:rsid w:val="00613AE2"/>
    <w:rsid w:val="00626A00"/>
    <w:rsid w:val="00643D33"/>
    <w:rsid w:val="006447AB"/>
    <w:rsid w:val="00645FE4"/>
    <w:rsid w:val="00663245"/>
    <w:rsid w:val="00672DB3"/>
    <w:rsid w:val="00675B53"/>
    <w:rsid w:val="00691ABF"/>
    <w:rsid w:val="00696970"/>
    <w:rsid w:val="006A5CA8"/>
    <w:rsid w:val="006E2DF2"/>
    <w:rsid w:val="006E5C71"/>
    <w:rsid w:val="006F1517"/>
    <w:rsid w:val="006F303C"/>
    <w:rsid w:val="0073075E"/>
    <w:rsid w:val="007524A0"/>
    <w:rsid w:val="00760E70"/>
    <w:rsid w:val="00766C76"/>
    <w:rsid w:val="00774D4E"/>
    <w:rsid w:val="00783D1C"/>
    <w:rsid w:val="00785704"/>
    <w:rsid w:val="00797F84"/>
    <w:rsid w:val="007C2DF1"/>
    <w:rsid w:val="007C65F2"/>
    <w:rsid w:val="007C7C92"/>
    <w:rsid w:val="007D334C"/>
    <w:rsid w:val="007E556D"/>
    <w:rsid w:val="007E672C"/>
    <w:rsid w:val="007F4150"/>
    <w:rsid w:val="007F69D6"/>
    <w:rsid w:val="0081440B"/>
    <w:rsid w:val="008164CA"/>
    <w:rsid w:val="00816653"/>
    <w:rsid w:val="008337AB"/>
    <w:rsid w:val="00842700"/>
    <w:rsid w:val="00852B78"/>
    <w:rsid w:val="00863A08"/>
    <w:rsid w:val="00887BFD"/>
    <w:rsid w:val="008A7B67"/>
    <w:rsid w:val="008C6E0D"/>
    <w:rsid w:val="008D2212"/>
    <w:rsid w:val="008F4155"/>
    <w:rsid w:val="00901649"/>
    <w:rsid w:val="009161BD"/>
    <w:rsid w:val="00926785"/>
    <w:rsid w:val="0093428B"/>
    <w:rsid w:val="009343B3"/>
    <w:rsid w:val="00954D9E"/>
    <w:rsid w:val="009564C3"/>
    <w:rsid w:val="0096165B"/>
    <w:rsid w:val="00971DAE"/>
    <w:rsid w:val="00991FC7"/>
    <w:rsid w:val="00993E9C"/>
    <w:rsid w:val="009C0070"/>
    <w:rsid w:val="009D4952"/>
    <w:rsid w:val="009F0751"/>
    <w:rsid w:val="009F17DF"/>
    <w:rsid w:val="00A04672"/>
    <w:rsid w:val="00A1063F"/>
    <w:rsid w:val="00A1512B"/>
    <w:rsid w:val="00A2194F"/>
    <w:rsid w:val="00A25D82"/>
    <w:rsid w:val="00A27600"/>
    <w:rsid w:val="00A474D3"/>
    <w:rsid w:val="00A73954"/>
    <w:rsid w:val="00A75B88"/>
    <w:rsid w:val="00A939C8"/>
    <w:rsid w:val="00AB7ABD"/>
    <w:rsid w:val="00AC3A7C"/>
    <w:rsid w:val="00AC7041"/>
    <w:rsid w:val="00AD34BD"/>
    <w:rsid w:val="00AF2995"/>
    <w:rsid w:val="00AF6CD4"/>
    <w:rsid w:val="00B01396"/>
    <w:rsid w:val="00B21194"/>
    <w:rsid w:val="00B24673"/>
    <w:rsid w:val="00B265B6"/>
    <w:rsid w:val="00B376A1"/>
    <w:rsid w:val="00B577B1"/>
    <w:rsid w:val="00B9557F"/>
    <w:rsid w:val="00B9658D"/>
    <w:rsid w:val="00BA2A96"/>
    <w:rsid w:val="00BA720C"/>
    <w:rsid w:val="00BA774B"/>
    <w:rsid w:val="00BB6369"/>
    <w:rsid w:val="00BC41BD"/>
    <w:rsid w:val="00BD29C0"/>
    <w:rsid w:val="00BD5EA9"/>
    <w:rsid w:val="00BE70A6"/>
    <w:rsid w:val="00C2791B"/>
    <w:rsid w:val="00C3088C"/>
    <w:rsid w:val="00C330A3"/>
    <w:rsid w:val="00C57F34"/>
    <w:rsid w:val="00C64E9C"/>
    <w:rsid w:val="00C83758"/>
    <w:rsid w:val="00C94438"/>
    <w:rsid w:val="00CA1A00"/>
    <w:rsid w:val="00CA3D25"/>
    <w:rsid w:val="00CC2A95"/>
    <w:rsid w:val="00CC5F6D"/>
    <w:rsid w:val="00CD6ED4"/>
    <w:rsid w:val="00D23796"/>
    <w:rsid w:val="00D523EF"/>
    <w:rsid w:val="00D70C1A"/>
    <w:rsid w:val="00D71EED"/>
    <w:rsid w:val="00D96EA5"/>
    <w:rsid w:val="00DA27E3"/>
    <w:rsid w:val="00DB4802"/>
    <w:rsid w:val="00DC49EF"/>
    <w:rsid w:val="00DC72B2"/>
    <w:rsid w:val="00DD31C1"/>
    <w:rsid w:val="00E03780"/>
    <w:rsid w:val="00E402F3"/>
    <w:rsid w:val="00E548E4"/>
    <w:rsid w:val="00E57BA3"/>
    <w:rsid w:val="00E656F0"/>
    <w:rsid w:val="00E8092D"/>
    <w:rsid w:val="00E87983"/>
    <w:rsid w:val="00E909C4"/>
    <w:rsid w:val="00EB40A2"/>
    <w:rsid w:val="00EC61BE"/>
    <w:rsid w:val="00ED2D80"/>
    <w:rsid w:val="00ED4F8E"/>
    <w:rsid w:val="00EE7015"/>
    <w:rsid w:val="00EF614D"/>
    <w:rsid w:val="00F02358"/>
    <w:rsid w:val="00F03B9A"/>
    <w:rsid w:val="00F22F28"/>
    <w:rsid w:val="00F37AAA"/>
    <w:rsid w:val="00F50733"/>
    <w:rsid w:val="00F54015"/>
    <w:rsid w:val="00F57403"/>
    <w:rsid w:val="00F903B8"/>
    <w:rsid w:val="00FB581D"/>
    <w:rsid w:val="00FC0429"/>
    <w:rsid w:val="00FD6919"/>
    <w:rsid w:val="252D1C7F"/>
    <w:rsid w:val="25A15AC3"/>
    <w:rsid w:val="27A35F0C"/>
    <w:rsid w:val="4C602FE5"/>
    <w:rsid w:val="7D3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D3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52EE"/>
    <w:rPr>
      <w:sz w:val="18"/>
      <w:szCs w:val="18"/>
    </w:rPr>
  </w:style>
  <w:style w:type="paragraph" w:styleId="a4">
    <w:name w:val="footer"/>
    <w:basedOn w:val="a"/>
    <w:link w:val="Char0"/>
    <w:uiPriority w:val="99"/>
    <w:rsid w:val="00AD3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52EE"/>
    <w:rPr>
      <w:sz w:val="18"/>
      <w:szCs w:val="18"/>
    </w:rPr>
  </w:style>
  <w:style w:type="paragraph" w:customStyle="1" w:styleId="2">
    <w:name w:val="正文2"/>
    <w:basedOn w:val="a"/>
    <w:uiPriority w:val="99"/>
    <w:rsid w:val="00AD34BD"/>
    <w:pPr>
      <w:widowControl/>
      <w:jc w:val="left"/>
    </w:pPr>
    <w:rPr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166</Words>
  <Characters>951</Characters>
  <Application>Microsoft Office Word</Application>
  <DocSecurity>0</DocSecurity>
  <Lines>7</Lines>
  <Paragraphs>2</Paragraphs>
  <ScaleCrop>false</ScaleCrop>
  <Company>微软中国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98</cp:revision>
  <cp:lastPrinted>2018-10-12T01:22:00Z</cp:lastPrinted>
  <dcterms:created xsi:type="dcterms:W3CDTF">2020-10-20T09:17:00Z</dcterms:created>
  <dcterms:modified xsi:type="dcterms:W3CDTF">2021-09-09T02:13:00Z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