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52EC4">
      <w:pPr>
        <w:spacing w:line="360" w:lineRule="auto"/>
        <w:rPr>
          <w:rFonts w:hint="eastAsia" w:ascii="宋体" w:hAnsi="宋体" w:cs="宋体"/>
          <w:sz w:val="24"/>
          <w:szCs w:val="24"/>
        </w:rPr>
      </w:pPr>
      <w:r>
        <w:rPr>
          <w:rFonts w:hint="eastAsia" w:ascii="宋体" w:hAnsi="宋体" w:cs="宋体"/>
          <w:b/>
          <w:bCs/>
          <w:sz w:val="24"/>
          <w:szCs w:val="24"/>
        </w:rPr>
        <w:t>附件1：</w:t>
      </w:r>
    </w:p>
    <w:p w14:paraId="08716AFB">
      <w:pPr>
        <w:spacing w:line="560" w:lineRule="exact"/>
        <w:ind w:firstLine="0"/>
        <w:jc w:val="center"/>
        <w:outlineLvl w:val="0"/>
        <w:rPr>
          <w:rFonts w:hint="eastAsia" w:ascii="宋体" w:hAnsi="宋体" w:eastAsia="宋体" w:cs="宋体"/>
          <w:sz w:val="32"/>
          <w:szCs w:val="32"/>
          <w:lang w:eastAsia="zh-CN"/>
        </w:rPr>
      </w:pPr>
      <w:r>
        <w:rPr>
          <w:rFonts w:hint="eastAsia" w:ascii="宋体" w:hAnsi="宋体" w:cs="宋体"/>
          <w:b/>
          <w:bCs/>
          <w:sz w:val="32"/>
          <w:szCs w:val="32"/>
        </w:rPr>
        <w:t>应征文件格式</w:t>
      </w:r>
    </w:p>
    <w:p w14:paraId="2F21CC91">
      <w:pPr>
        <w:spacing w:line="560" w:lineRule="exact"/>
        <w:jc w:val="left"/>
        <w:outlineLvl w:val="9"/>
        <w:rPr>
          <w:rFonts w:hint="eastAsia" w:ascii="宋体" w:hAnsi="宋体" w:cs="宋体"/>
          <w:b/>
          <w:bCs/>
          <w:sz w:val="24"/>
          <w:szCs w:val="24"/>
          <w:lang w:eastAsia="zh-CN"/>
        </w:rPr>
      </w:pPr>
      <w:r>
        <w:rPr>
          <w:rFonts w:hint="eastAsia" w:ascii="宋体" w:hAnsi="宋体" w:cs="宋体"/>
          <w:b/>
          <w:bCs/>
          <w:sz w:val="24"/>
          <w:szCs w:val="24"/>
        </w:rPr>
        <w:t>项目名称：</w:t>
      </w:r>
      <w:r>
        <w:rPr>
          <w:rFonts w:hint="eastAsia" w:ascii="宋体" w:hAnsi="宋体" w:cs="宋体"/>
          <w:b/>
          <w:bCs/>
          <w:sz w:val="24"/>
          <w:szCs w:val="24"/>
          <w:lang w:eastAsia="zh-CN"/>
        </w:rPr>
        <w:t>购买技术服务</w:t>
      </w:r>
    </w:p>
    <w:p w14:paraId="0BCB5876">
      <w:pPr>
        <w:spacing w:line="560" w:lineRule="exact"/>
        <w:jc w:val="left"/>
        <w:outlineLvl w:val="1"/>
        <w:rPr>
          <w:rFonts w:hint="eastAsia" w:ascii="宋体" w:hAnsi="宋体" w:cs="宋体"/>
          <w:b/>
          <w:bCs/>
          <w:sz w:val="24"/>
          <w:szCs w:val="24"/>
        </w:rPr>
      </w:pPr>
      <w:r>
        <w:rPr>
          <w:rFonts w:hint="eastAsia" w:ascii="宋体" w:hAnsi="宋体" w:cs="宋体"/>
          <w:b/>
          <w:bCs/>
          <w:sz w:val="24"/>
          <w:szCs w:val="24"/>
        </w:rPr>
        <w:t>一、需求情况</w:t>
      </w:r>
    </w:p>
    <w:p w14:paraId="38063716">
      <w:pPr>
        <w:spacing w:line="560" w:lineRule="exact"/>
        <w:jc w:val="left"/>
        <w:rPr>
          <w:rFonts w:hint="eastAsia" w:ascii="宋体" w:hAnsi="宋体" w:cs="宋体"/>
          <w:sz w:val="24"/>
          <w:szCs w:val="24"/>
        </w:rPr>
      </w:pPr>
      <w:r>
        <w:rPr>
          <w:rFonts w:hint="eastAsia" w:ascii="宋体" w:hAnsi="宋体" w:cs="宋体"/>
          <w:sz w:val="24"/>
          <w:szCs w:val="24"/>
        </w:rPr>
        <w:t>1.相关产业发展情况（如：同类技术服务产业前期、现在和后续发展趋势等）</w:t>
      </w:r>
    </w:p>
    <w:p w14:paraId="0BD01911">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0B5B8DC5">
      <w:pPr>
        <w:spacing w:line="560" w:lineRule="exact"/>
        <w:jc w:val="left"/>
        <w:rPr>
          <w:rFonts w:hint="eastAsia" w:ascii="宋体" w:hAnsi="宋体" w:cs="宋体"/>
          <w:sz w:val="24"/>
          <w:szCs w:val="24"/>
        </w:rPr>
      </w:pPr>
      <w:r>
        <w:rPr>
          <w:rFonts w:hint="eastAsia" w:ascii="宋体" w:hAnsi="宋体" w:cs="宋体"/>
          <w:sz w:val="24"/>
          <w:szCs w:val="24"/>
        </w:rPr>
        <w:t>2.市场供给情况</w:t>
      </w:r>
    </w:p>
    <w:p w14:paraId="3DE44F3B">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10E21631">
      <w:pPr>
        <w:spacing w:line="560" w:lineRule="exact"/>
        <w:jc w:val="left"/>
        <w:rPr>
          <w:rFonts w:hint="eastAsia" w:ascii="宋体" w:hAnsi="宋体" w:cs="宋体"/>
          <w:sz w:val="24"/>
          <w:szCs w:val="24"/>
        </w:rPr>
      </w:pPr>
      <w:r>
        <w:rPr>
          <w:rFonts w:hint="eastAsia" w:ascii="宋体" w:hAnsi="宋体" w:cs="宋体"/>
          <w:sz w:val="24"/>
          <w:szCs w:val="24"/>
        </w:rPr>
        <w:t>3.同类采购项目历史成交信息（可提供应征单位同类项目业绩等资料）</w:t>
      </w:r>
    </w:p>
    <w:p w14:paraId="66AECE34">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6A6FD663">
      <w:pPr>
        <w:spacing w:line="560" w:lineRule="exact"/>
        <w:jc w:val="left"/>
        <w:rPr>
          <w:rFonts w:hint="eastAsia" w:ascii="宋体" w:hAnsi="宋体" w:cs="宋体"/>
          <w:sz w:val="24"/>
          <w:szCs w:val="24"/>
        </w:rPr>
      </w:pPr>
      <w:r>
        <w:rPr>
          <w:rFonts w:hint="eastAsia" w:ascii="宋体" w:hAnsi="宋体" w:cs="宋体"/>
          <w:sz w:val="24"/>
          <w:szCs w:val="24"/>
        </w:rPr>
        <w:t>4.可能涉及的</w:t>
      </w:r>
      <w:r>
        <w:rPr>
          <w:rFonts w:hint="eastAsia" w:ascii="宋体" w:hAnsi="宋体" w:cs="宋体"/>
          <w:sz w:val="24"/>
          <w:szCs w:val="24"/>
          <w:lang w:val="en-US" w:eastAsia="zh-CN"/>
        </w:rPr>
        <w:t>运行维护、升级更新、备品备件、耗材等后续采购</w:t>
      </w:r>
      <w:r>
        <w:rPr>
          <w:rFonts w:hint="eastAsia" w:ascii="宋体" w:hAnsi="宋体" w:cs="宋体"/>
          <w:sz w:val="24"/>
          <w:szCs w:val="24"/>
        </w:rPr>
        <w:t>情况</w:t>
      </w:r>
    </w:p>
    <w:p w14:paraId="3B6EBF1B">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31FA90A1">
      <w:pPr>
        <w:spacing w:line="560" w:lineRule="exact"/>
        <w:jc w:val="left"/>
        <w:rPr>
          <w:rFonts w:hint="eastAsia" w:ascii="宋体" w:hAnsi="宋体" w:cs="宋体"/>
          <w:sz w:val="24"/>
          <w:szCs w:val="24"/>
        </w:rPr>
      </w:pPr>
      <w:r>
        <w:rPr>
          <w:rFonts w:hint="eastAsia" w:ascii="宋体" w:hAnsi="宋体" w:cs="宋体"/>
          <w:sz w:val="24"/>
          <w:szCs w:val="24"/>
        </w:rPr>
        <w:t>5.其他相关情况</w:t>
      </w:r>
    </w:p>
    <w:p w14:paraId="4B43A133">
      <w:pPr>
        <w:spacing w:line="560" w:lineRule="exact"/>
        <w:jc w:val="left"/>
        <w:rPr>
          <w:rFonts w:hint="eastAsia" w:ascii="宋体" w:hAnsi="宋体" w:cs="宋体"/>
          <w:sz w:val="24"/>
          <w:szCs w:val="24"/>
          <w:u w:val="single"/>
        </w:rPr>
      </w:pPr>
      <w:r>
        <w:rPr>
          <w:rFonts w:hint="eastAsia" w:ascii="宋体" w:hAnsi="宋体" w:cs="宋体"/>
          <w:sz w:val="24"/>
          <w:szCs w:val="24"/>
          <w:u w:val="single"/>
        </w:rPr>
        <w:t xml:space="preserve">                                                                       </w:t>
      </w:r>
    </w:p>
    <w:p w14:paraId="04F00F07">
      <w:pPr>
        <w:spacing w:line="560" w:lineRule="exact"/>
        <w:jc w:val="left"/>
        <w:outlineLvl w:val="1"/>
        <w:rPr>
          <w:rFonts w:hint="eastAsia" w:ascii="宋体" w:hAnsi="宋体" w:cs="宋体"/>
          <w:sz w:val="24"/>
          <w:szCs w:val="24"/>
        </w:rPr>
      </w:pPr>
      <w:r>
        <w:rPr>
          <w:rFonts w:hint="eastAsia" w:ascii="宋体" w:hAnsi="宋体" w:cs="宋体"/>
          <w:b/>
          <w:bCs/>
          <w:sz w:val="24"/>
          <w:szCs w:val="24"/>
        </w:rPr>
        <w:t>二、需求清单</w:t>
      </w:r>
      <w:r>
        <w:rPr>
          <w:rFonts w:hint="eastAsia" w:ascii="宋体" w:hAnsi="宋体" w:cs="宋体"/>
          <w:sz w:val="24"/>
          <w:szCs w:val="24"/>
        </w:rPr>
        <w:t>（斜体字部分属于提醒内容，编制时应删除）</w:t>
      </w:r>
    </w:p>
    <w:p w14:paraId="00D0CCE4">
      <w:pPr>
        <w:spacing w:line="560" w:lineRule="exact"/>
        <w:ind w:firstLine="480" w:firstLineChars="200"/>
        <w:jc w:val="left"/>
        <w:rPr>
          <w:rFonts w:hint="eastAsia" w:ascii="宋体" w:hAnsi="宋体" w:cs="宋体"/>
          <w:i/>
          <w:sz w:val="24"/>
          <w:szCs w:val="24"/>
          <w:u w:val="single"/>
        </w:rPr>
      </w:pPr>
      <w:r>
        <w:rPr>
          <w:rFonts w:hint="eastAsia" w:ascii="宋体" w:hAnsi="宋体" w:cs="宋体"/>
          <w:i/>
          <w:sz w:val="24"/>
          <w:szCs w:val="24"/>
          <w:u w:val="single"/>
        </w:rPr>
        <w:t>确定采购需求应当明确实现项目目标的所有技术、商务要求，功能和质量指标的设置要充</w:t>
      </w:r>
      <w:bookmarkStart w:id="0" w:name="_GoBack"/>
      <w:bookmarkEnd w:id="0"/>
      <w:r>
        <w:rPr>
          <w:rFonts w:hint="eastAsia" w:ascii="宋体" w:hAnsi="宋体" w:cs="宋体"/>
          <w:i/>
          <w:sz w:val="24"/>
          <w:szCs w:val="24"/>
          <w:u w:val="single"/>
        </w:rPr>
        <w:t>分考虑可能影响供应商报价和项目实施风险的因素。</w:t>
      </w:r>
    </w:p>
    <w:p w14:paraId="58C996C4">
      <w:pPr>
        <w:spacing w:line="560" w:lineRule="exact"/>
        <w:ind w:firstLine="480" w:firstLineChars="200"/>
        <w:jc w:val="left"/>
        <w:rPr>
          <w:rFonts w:hint="eastAsia" w:ascii="宋体" w:hAnsi="宋体" w:cs="宋体"/>
          <w:i/>
          <w:sz w:val="24"/>
          <w:szCs w:val="24"/>
          <w:u w:val="single"/>
        </w:rPr>
      </w:pPr>
      <w:r>
        <w:rPr>
          <w:rFonts w:hint="eastAsia" w:ascii="宋体" w:hAnsi="宋体" w:cs="宋体"/>
          <w:i/>
          <w:sz w:val="24"/>
          <w:szCs w:val="24"/>
          <w:u w:val="single"/>
        </w:rPr>
        <w:t>采购需求应当符合法律法规、政府采购政策和国家有关规定，符合国家强制性标准，遵循预算、资产和财务等相关管理制度规定，符合采购项目特点和实际需要。</w:t>
      </w:r>
    </w:p>
    <w:p w14:paraId="5349124A">
      <w:pPr>
        <w:spacing w:line="560" w:lineRule="exact"/>
        <w:ind w:firstLine="480" w:firstLineChars="200"/>
        <w:jc w:val="left"/>
        <w:rPr>
          <w:rFonts w:hint="eastAsia" w:ascii="宋体" w:hAnsi="宋体" w:cs="宋体"/>
          <w:i/>
          <w:sz w:val="24"/>
          <w:szCs w:val="24"/>
          <w:u w:val="single"/>
        </w:rPr>
      </w:pPr>
      <w:r>
        <w:rPr>
          <w:rFonts w:hint="eastAsia" w:ascii="宋体" w:hAnsi="宋体" w:cs="宋体"/>
          <w:i/>
          <w:sz w:val="24"/>
          <w:szCs w:val="24"/>
          <w:u w:val="single"/>
        </w:rPr>
        <w:t>采购需求的内容应完整、明确，并考虑后续采购竞争性。采购项目涉及后续采购的，如大型装备等，要考虑兼容性要求。</w:t>
      </w:r>
    </w:p>
    <w:p w14:paraId="72A31228">
      <w:pPr>
        <w:spacing w:line="560" w:lineRule="exact"/>
        <w:jc w:val="left"/>
        <w:outlineLvl w:val="1"/>
        <w:rPr>
          <w:rFonts w:hint="eastAsia" w:ascii="宋体" w:hAnsi="宋体" w:cs="宋体"/>
          <w:sz w:val="24"/>
          <w:szCs w:val="24"/>
        </w:rPr>
      </w:pPr>
      <w:r>
        <w:rPr>
          <w:rFonts w:hint="eastAsia" w:ascii="宋体" w:hAnsi="宋体" w:cs="宋体"/>
          <w:b/>
          <w:bCs/>
          <w:sz w:val="24"/>
          <w:szCs w:val="24"/>
        </w:rPr>
        <w:t>三、技术商务要求</w:t>
      </w:r>
      <w:r>
        <w:rPr>
          <w:rFonts w:hint="eastAsia" w:ascii="宋体" w:hAnsi="宋体" w:cs="宋体"/>
          <w:sz w:val="24"/>
          <w:szCs w:val="24"/>
        </w:rPr>
        <w:t>（斜体字部分属于提醒内容，编制时应删除）</w:t>
      </w:r>
    </w:p>
    <w:p w14:paraId="520726E2">
      <w:pPr>
        <w:spacing w:line="560" w:lineRule="exact"/>
        <w:jc w:val="left"/>
        <w:rPr>
          <w:rFonts w:hint="default" w:ascii="宋体" w:hAnsi="宋体" w:eastAsia="宋体" w:cs="宋体"/>
          <w:i w:val="0"/>
          <w:iCs/>
          <w:sz w:val="24"/>
          <w:szCs w:val="24"/>
          <w:u w:val="single"/>
          <w:lang w:val="en-US" w:eastAsia="zh-CN"/>
        </w:rPr>
      </w:pPr>
      <w:r>
        <w:rPr>
          <w:rFonts w:hint="eastAsia" w:ascii="宋体" w:hAnsi="宋体" w:cs="宋体"/>
          <w:i w:val="0"/>
          <w:iCs/>
          <w:sz w:val="24"/>
          <w:szCs w:val="24"/>
          <w:u w:val="single"/>
          <w:lang w:val="en-US" w:eastAsia="zh-CN"/>
        </w:rPr>
        <w:t>1.</w:t>
      </w:r>
      <w:r>
        <w:rPr>
          <w:rFonts w:hint="eastAsia" w:ascii="宋体" w:hAnsi="宋体" w:cs="宋体"/>
          <w:iCs/>
          <w:sz w:val="24"/>
          <w:szCs w:val="24"/>
          <w:u w:val="single"/>
        </w:rPr>
        <w:t>包1</w:t>
      </w:r>
    </w:p>
    <w:p w14:paraId="12F29BC0">
      <w:pPr>
        <w:spacing w:line="560" w:lineRule="exact"/>
        <w:ind w:firstLine="480" w:firstLineChars="200"/>
        <w:jc w:val="left"/>
        <w:rPr>
          <w:rFonts w:hint="eastAsia" w:ascii="宋体" w:hAnsi="宋体" w:cs="宋体"/>
          <w:i/>
          <w:sz w:val="24"/>
          <w:szCs w:val="24"/>
          <w:u w:val="single"/>
        </w:rPr>
      </w:pPr>
      <w:r>
        <w:rPr>
          <w:rFonts w:hint="eastAsia" w:ascii="宋体" w:hAnsi="宋体" w:cs="宋体"/>
          <w:i/>
          <w:sz w:val="24"/>
          <w:szCs w:val="24"/>
          <w:u w:val="single"/>
        </w:rPr>
        <w:t>技术要求和商务要求应当客观，量化指标应当明确相应等次，有连续区间的按照区间划分等次。需由供应商提供设计方案、解决方案或者组织方案的采购项目，应当说明采购标的的功能、应用场景、目标等基本要求，并尽可能明确其中的客观、量化指标。</w:t>
      </w:r>
    </w:p>
    <w:p w14:paraId="4CA2A82E">
      <w:pPr>
        <w:spacing w:line="560" w:lineRule="exact"/>
        <w:ind w:firstLine="480" w:firstLineChars="200"/>
        <w:jc w:val="left"/>
        <w:rPr>
          <w:rFonts w:hint="eastAsia" w:ascii="宋体" w:hAnsi="宋体" w:cs="宋体"/>
          <w:i/>
          <w:sz w:val="24"/>
          <w:szCs w:val="24"/>
          <w:u w:val="single"/>
        </w:rPr>
      </w:pPr>
      <w:r>
        <w:rPr>
          <w:rFonts w:hint="eastAsia" w:ascii="宋体" w:hAnsi="宋体" w:cs="宋体"/>
          <w:i/>
          <w:sz w:val="24"/>
          <w:szCs w:val="24"/>
          <w:u w:val="single"/>
        </w:rPr>
        <w:t>采购需求可以直接引用相关国家标准、行业标准、地方标准等标准、规范，也可以根据项目目标提出更高的技术要求。</w:t>
      </w:r>
    </w:p>
    <w:p w14:paraId="4F6DE47F">
      <w:pPr>
        <w:spacing w:line="560" w:lineRule="exact"/>
        <w:jc w:val="left"/>
        <w:rPr>
          <w:rFonts w:hint="eastAsia" w:ascii="宋体" w:hAnsi="宋体" w:cs="宋体"/>
          <w:sz w:val="24"/>
          <w:szCs w:val="24"/>
        </w:rPr>
      </w:pPr>
      <w:r>
        <w:rPr>
          <w:rFonts w:hint="eastAsia" w:ascii="宋体" w:hAnsi="宋体" w:cs="宋体"/>
          <w:sz w:val="24"/>
          <w:szCs w:val="24"/>
        </w:rPr>
        <w:t>（1）技术要求</w:t>
      </w:r>
    </w:p>
    <w:p w14:paraId="67287C4E">
      <w:pPr>
        <w:spacing w:line="560" w:lineRule="exact"/>
        <w:ind w:firstLine="480" w:firstLineChars="200"/>
        <w:jc w:val="left"/>
        <w:rPr>
          <w:rFonts w:hint="eastAsia" w:ascii="宋体" w:hAnsi="宋体" w:cs="宋体"/>
          <w:i/>
          <w:sz w:val="24"/>
          <w:szCs w:val="24"/>
          <w:u w:val="single"/>
        </w:rPr>
      </w:pPr>
      <w:r>
        <w:rPr>
          <w:rFonts w:hint="eastAsia" w:ascii="宋体" w:hAnsi="宋体" w:cs="宋体"/>
          <w:i/>
          <w:sz w:val="24"/>
          <w:szCs w:val="24"/>
          <w:u w:val="single"/>
        </w:rPr>
        <w:t>技术要求是指对采购标的的功能和质量要求，包括性能、材料、结构、外观、安全，或者服务内容和标准等。功能和质量指标的设置要充分考虑可能影响供应商报价和项目实施风险的因素。</w:t>
      </w:r>
    </w:p>
    <w:p w14:paraId="375CDF2D">
      <w:pPr>
        <w:spacing w:line="560" w:lineRule="exact"/>
        <w:ind w:firstLine="480" w:firstLineChars="200"/>
        <w:jc w:val="left"/>
        <w:rPr>
          <w:rFonts w:hint="eastAsia" w:ascii="宋体" w:hAnsi="宋体" w:cs="宋体"/>
          <w:i/>
          <w:sz w:val="24"/>
          <w:szCs w:val="24"/>
          <w:u w:val="single"/>
        </w:rPr>
      </w:pPr>
      <w:r>
        <w:rPr>
          <w:rFonts w:hint="eastAsia" w:ascii="宋体" w:hAnsi="宋体" w:cs="宋体"/>
          <w:i/>
          <w:sz w:val="24"/>
          <w:szCs w:val="24"/>
          <w:u w:val="single"/>
        </w:rPr>
        <w:t>技术要求不得指向特定的专利、商标、品牌、技术路线等。</w:t>
      </w:r>
    </w:p>
    <w:p w14:paraId="19D295B7">
      <w:pPr>
        <w:spacing w:line="560" w:lineRule="exact"/>
        <w:jc w:val="left"/>
        <w:rPr>
          <w:rFonts w:hint="eastAsia" w:ascii="宋体" w:hAnsi="宋体" w:cs="宋体"/>
          <w:sz w:val="24"/>
          <w:szCs w:val="24"/>
        </w:rPr>
      </w:pPr>
      <w:r>
        <w:rPr>
          <w:rFonts w:hint="eastAsia" w:ascii="宋体" w:hAnsi="宋体" w:cs="宋体"/>
          <w:sz w:val="24"/>
          <w:szCs w:val="24"/>
        </w:rPr>
        <w:t>（2）商务要求</w:t>
      </w:r>
    </w:p>
    <w:p w14:paraId="53E2F04A">
      <w:pPr>
        <w:spacing w:line="560" w:lineRule="exact"/>
        <w:ind w:firstLine="480" w:firstLineChars="200"/>
        <w:jc w:val="left"/>
        <w:rPr>
          <w:rFonts w:hint="eastAsia" w:ascii="宋体" w:hAnsi="宋体" w:cs="宋体"/>
          <w:i/>
          <w:sz w:val="24"/>
          <w:szCs w:val="24"/>
          <w:u w:val="single"/>
        </w:rPr>
      </w:pPr>
      <w:r>
        <w:rPr>
          <w:rFonts w:hint="eastAsia" w:ascii="宋体" w:hAnsi="宋体" w:cs="宋体"/>
          <w:i/>
          <w:sz w:val="24"/>
          <w:szCs w:val="24"/>
          <w:u w:val="single"/>
        </w:rPr>
        <w:t>商务要求是指取得采购标的的时间、地点、财务和服务要求，包括交付（实施）的时间（期限）和地点（范围），付款条件（进度和方式），包装和运输，售后服务，保险等。</w:t>
      </w:r>
    </w:p>
    <w:p w14:paraId="24DDB340">
      <w:pPr>
        <w:pStyle w:val="4"/>
        <w:rPr>
          <w:rFonts w:hint="eastAsia"/>
        </w:rPr>
      </w:pPr>
    </w:p>
    <w:p w14:paraId="0482C485">
      <w:pPr>
        <w:pStyle w:val="4"/>
        <w:rPr>
          <w:rFonts w:hint="eastAsia" w:ascii="Times New Roman" w:hAnsi="Times New Roman" w:cs="Times New Roman"/>
          <w:b/>
          <w:i w:val="0"/>
          <w:sz w:val="24"/>
          <w:szCs w:val="24"/>
          <w:u w:val="none"/>
        </w:rPr>
      </w:pPr>
      <w:r>
        <w:rPr>
          <w:rFonts w:hint="eastAsia"/>
          <w:b/>
          <w:sz w:val="24"/>
          <w:szCs w:val="24"/>
        </w:rPr>
        <w:t>说明：应征单位可根据上述内容及自身情况按要求提供。</w:t>
      </w:r>
    </w:p>
    <w:p w14:paraId="23D29CC6">
      <w:pPr>
        <w:pStyle w:val="4"/>
        <w:rPr>
          <w:rFonts w:hint="eastAsia" w:ascii="Times New Roman" w:hAnsi="Times New Roman" w:cs="Times New Roman"/>
          <w:iCs w:val="0"/>
          <w:sz w:val="21"/>
          <w:szCs w:val="22"/>
          <w:u w:val="none"/>
        </w:rPr>
      </w:pPr>
    </w:p>
    <w:p w14:paraId="7FB24758">
      <w:pPr>
        <w:spacing w:line="560" w:lineRule="exact"/>
        <w:jc w:val="right"/>
        <w:rPr>
          <w:rFonts w:hint="eastAsia" w:ascii="宋体" w:hAnsi="宋体" w:cs="宋体"/>
          <w:b/>
          <w:iCs/>
          <w:sz w:val="24"/>
          <w:szCs w:val="24"/>
        </w:rPr>
      </w:pPr>
      <w:r>
        <w:rPr>
          <w:rFonts w:hint="eastAsia" w:ascii="宋体" w:hAnsi="宋体" w:cs="宋体"/>
          <w:b/>
          <w:iCs/>
          <w:sz w:val="24"/>
          <w:szCs w:val="24"/>
        </w:rPr>
        <w:t>应征单位名称</w:t>
      </w:r>
      <w:r>
        <w:rPr>
          <w:rFonts w:hint="eastAsia" w:ascii="宋体" w:hAnsi="宋体" w:cs="宋体"/>
          <w:b/>
          <w:iCs/>
          <w:sz w:val="24"/>
          <w:szCs w:val="24"/>
          <w:lang w:eastAsia="zh-CN"/>
        </w:rPr>
        <w:t>：</w:t>
      </w:r>
      <w:r>
        <w:rPr>
          <w:rFonts w:hint="eastAsia" w:ascii="宋体" w:hAnsi="宋体" w:cs="宋体"/>
          <w:b/>
          <w:iCs/>
          <w:sz w:val="24"/>
          <w:szCs w:val="24"/>
        </w:rPr>
        <w:t>（盖章）</w:t>
      </w:r>
    </w:p>
    <w:p w14:paraId="5A5E7A45">
      <w:pPr>
        <w:spacing w:line="560" w:lineRule="exact"/>
        <w:ind w:firstLine="0" w:firstLineChars="0"/>
        <w:jc w:val="right"/>
        <w:rPr>
          <w:rFonts w:ascii="宋体" w:hAnsi="宋体" w:cs="宋体"/>
          <w:sz w:val="24"/>
          <w:szCs w:val="24"/>
        </w:rPr>
      </w:pPr>
      <w:r>
        <w:rPr>
          <w:rFonts w:hint="eastAsia" w:ascii="宋体" w:hAnsi="宋体" w:cs="宋体"/>
          <w:b/>
          <w:iCs/>
          <w:sz w:val="24"/>
          <w:szCs w:val="24"/>
          <w:lang w:val="en-US" w:eastAsia="zh-CN"/>
        </w:rPr>
        <w:t>2025</w:t>
      </w:r>
      <w:r>
        <w:rPr>
          <w:rFonts w:hint="eastAsia" w:ascii="宋体" w:hAnsi="宋体" w:cs="宋体"/>
          <w:b/>
          <w:iCs/>
          <w:sz w:val="24"/>
          <w:szCs w:val="24"/>
        </w:rPr>
        <w:t xml:space="preserve">年  月 </w:t>
      </w:r>
      <w:r>
        <w:rPr>
          <w:rFonts w:hint="eastAsia" w:ascii="宋体" w:hAnsi="宋体" w:cs="宋体"/>
          <w:b/>
          <w:iCs/>
          <w:sz w:val="24"/>
          <w:szCs w:val="24"/>
          <w:lang w:val="en-US" w:eastAsia="zh-CN"/>
        </w:rPr>
        <w:t xml:space="preserve"> </w:t>
      </w:r>
      <w:r>
        <w:rPr>
          <w:rFonts w:hint="eastAsia" w:ascii="宋体" w:hAnsi="宋体" w:cs="宋体"/>
          <w:b/>
          <w:iCs/>
          <w:sz w:val="24"/>
          <w:szCs w:val="24"/>
        </w:rPr>
        <w:t xml:space="preserve"> 日</w:t>
      </w:r>
    </w:p>
    <w:p w14:paraId="7B3C3B8D"/>
    <w:p w14:paraId="0D6E3268"/>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078EA"/>
    <w:rsid w:val="08E121E8"/>
    <w:rsid w:val="11A2070A"/>
    <w:rsid w:val="35560DB9"/>
    <w:rsid w:val="3A49606E"/>
    <w:rsid w:val="514815C7"/>
    <w:rsid w:val="54B22D7F"/>
    <w:rsid w:val="6B72330A"/>
    <w:rsid w:val="7C10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_Style 3"/>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804</Words>
  <Characters>815</Characters>
  <Lines>0</Lines>
  <Paragraphs>0</Paragraphs>
  <TotalTime>11</TotalTime>
  <ScaleCrop>false</ScaleCrop>
  <LinksUpToDate>false</LinksUpToDate>
  <CharactersWithSpaces>1178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2025-10-13T02:46:00Z</dcterms:created>
  <dc:creator>MSY</dc:creator>
  <cp:lastModifiedBy>MSY</cp:lastModifiedBy>
  <dcterms:modified xsi:type="dcterms:W3CDTF">2025-12-09T05:17:07Z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4B2C072AFC164807B0F190BF91A31A76_11</vt:lpwstr>
  </property>
  <property fmtid="{D5CDD505-2E9C-101B-9397-08002B2CF9AE}" pid="4" name="KSOTemplateDocerSaveRecord">
    <vt:lpwstr>eyJoZGlkIjoiNTVjMDQ2NWY2YmVkZDM2NWIxNDgyMmUxMTEyMzViODIiLCJ1c2VySWQiOiI0OTk4MTY2NDcifQ==</vt:lpwstr>
  </property>
</Properties>
</file>