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黑体"/>
          <w:szCs w:val="32"/>
        </w:rPr>
      </w:pPr>
      <w:r>
        <w:rPr>
          <w:rFonts w:hint="eastAsia" w:ascii="Times New Roman" w:hAnsi="黑体" w:eastAsia="黑体" w:cs="黑体"/>
          <w:szCs w:val="32"/>
        </w:rPr>
        <w:t>附件</w:t>
      </w:r>
      <w:r>
        <w:rPr>
          <w:rFonts w:hint="eastAsia" w:ascii="Times New Roman" w:hAnsi="Times New Roman" w:eastAsia="黑体" w:cs="黑体"/>
          <w:szCs w:val="32"/>
        </w:rPr>
        <w:t>1</w:t>
      </w:r>
    </w:p>
    <w:p>
      <w:pPr>
        <w:spacing w:line="560" w:lineRule="exact"/>
        <w:jc w:val="center"/>
        <w:rPr>
          <w:rFonts w:hint="eastAsia" w:ascii="Times New Roman" w:hAnsi="Times New Roman" w:eastAsia="方正小标宋_GBK" w:cs="华文中宋"/>
          <w:sz w:val="44"/>
          <w:szCs w:val="44"/>
        </w:rPr>
      </w:pPr>
      <w:r>
        <w:rPr>
          <w:rFonts w:hint="eastAsia" w:ascii="Times New Roman" w:hAnsi="Times New Roman" w:eastAsia="方正小标宋_GBK" w:cs="华文中宋"/>
          <w:sz w:val="44"/>
          <w:szCs w:val="44"/>
        </w:rPr>
        <w:t>向上级申报项目工作流程图</w:t>
      </w:r>
    </w:p>
    <w:p>
      <w:pPr>
        <w:spacing w:line="560" w:lineRule="exact"/>
        <w:ind w:firstLine="1308" w:firstLineChars="300"/>
        <w:rPr>
          <w:rFonts w:hint="eastAsia" w:ascii="Times New Roman" w:hAnsi="Times New Roman" w:eastAsia="华文中宋" w:cs="华文中宋"/>
          <w:sz w:val="44"/>
          <w:szCs w:val="44"/>
        </w:rPr>
      </w:pPr>
    </w:p>
    <w:p>
      <w:pPr>
        <w:tabs>
          <w:tab w:val="left" w:pos="1580"/>
        </w:tabs>
        <w:spacing w:line="560" w:lineRule="exact"/>
        <w:ind w:firstLine="1308" w:firstLineChars="300"/>
        <w:rPr>
          <w:rFonts w:hint="eastAsia" w:ascii="Times New Roman" w:hAnsi="Times New Roman" w:eastAsia="华文中宋" w:cs="华文中宋"/>
          <w:sz w:val="44"/>
          <w:szCs w:val="44"/>
        </w:rPr>
      </w:pPr>
      <w:r>
        <w:rPr>
          <w:rFonts w:hint="eastAsia" w:ascii="Times New Roman" w:hAnsi="Times New Roman" w:eastAsia="华文中宋" w:cs="华文中宋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29845</wp:posOffset>
                </wp:positionV>
                <wp:extent cx="3611880" cy="735330"/>
                <wp:effectExtent l="4445" t="4445" r="22225" b="22225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1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吃透上级精神，在充分调研的基础上，</w:t>
                            </w:r>
                          </w:p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开展可行性分析，提出申报项目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8.45pt;margin-top:2.35pt;height:57.9pt;width:284.4pt;z-index:251660288;mso-width-relative:page;mso-height-relative:page;" coordsize="21600,21600" o:gfxdata="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cQ3D1NgAAAAJAQAADwAAAAAAAAABACAAAAAiAAAAZHJzL2Rvd25yZXYueG1sUEsBAhQA&#10;FAAAAAgAh07iQJWE7vHyAQAA6gMAAA4AAAAAAAAAAQAgAAAAJwEAAGRycy9lMm9Eb2MueG1sUEsF&#10;BgAAAAAGAAYAWQEAAIs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140" w:lineRule="exact"/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spacing w:line="360" w:lineRule="exact"/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吃透上级精神，在充分调研的基础上，</w:t>
                      </w:r>
                    </w:p>
                    <w:p>
                      <w:pPr>
                        <w:spacing w:line="360" w:lineRule="exact"/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开展可行性分析，提出申报项目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ind w:firstLine="1308" w:firstLineChars="300"/>
        <w:rPr>
          <w:rFonts w:hint="eastAsia" w:ascii="Times New Roman" w:hAnsi="Times New Roman" w:eastAsia="华文中宋" w:cs="华文中宋"/>
          <w:sz w:val="44"/>
          <w:szCs w:val="44"/>
        </w:rPr>
      </w:pPr>
    </w:p>
    <w:p>
      <w:pPr>
        <w:spacing w:line="560" w:lineRule="exact"/>
        <w:ind w:firstLine="1308" w:firstLineChars="300"/>
        <w:rPr>
          <w:rFonts w:hint="eastAsia" w:ascii="Times New Roman" w:hAnsi="Times New Roman" w:eastAsia="华文中宋" w:cs="华文中宋"/>
          <w:sz w:val="44"/>
          <w:szCs w:val="44"/>
        </w:rPr>
      </w:pPr>
      <w:r>
        <w:rPr>
          <w:rFonts w:hint="eastAsia" w:ascii="Times New Roman" w:hAnsi="Times New Roman" w:eastAsia="华文中宋" w:cs="华文中宋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2781935</wp:posOffset>
                </wp:positionH>
                <wp:positionV relativeFrom="paragraph">
                  <wp:posOffset>57150</wp:posOffset>
                </wp:positionV>
                <wp:extent cx="0" cy="474980"/>
                <wp:effectExtent l="38100" t="0" r="38100" b="127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7498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05pt;margin-top:4.5pt;height:37.4pt;width:0pt;z-index:251666432;mso-width-relative:page;mso-height-relative:page;" filled="f" coordsize="21600,21600" o:gfxdata="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QEzHp1gAAAAgBAAAP&#10;AAAAAAAAAAEAIAAAACIAAABkcnMvZG93bnJldi54bWxQSwECFAAUAAAACACHTuJAr5+u3eEBAACc&#10;AwAADgAAAAAAAAABACAAAAAlAQAAZHJzL2Uyb0RvYy54bWxQSwUGAAAAAAYABgBZAQAAeAUAAAAA&#10;">
                <v:path arrowok="t"/>
                <v:fill on="f" focussize="0,0"/>
                <v:stroke weight="1pt"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1580"/>
        </w:tabs>
        <w:spacing w:line="560" w:lineRule="exact"/>
        <w:ind w:firstLine="1308" w:firstLineChars="300"/>
        <w:rPr>
          <w:rFonts w:hint="eastAsia" w:ascii="Times New Roman" w:hAnsi="Times New Roman" w:eastAsia="华文中宋" w:cs="华文中宋"/>
          <w:sz w:val="44"/>
          <w:szCs w:val="44"/>
        </w:rPr>
      </w:pPr>
      <w:r>
        <w:rPr>
          <w:rFonts w:hint="eastAsia" w:ascii="Times New Roman" w:hAnsi="Times New Roman" w:eastAsia="华文中宋" w:cs="华文中宋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994410</wp:posOffset>
                </wp:positionH>
                <wp:positionV relativeFrom="paragraph">
                  <wp:posOffset>175895</wp:posOffset>
                </wp:positionV>
                <wp:extent cx="3611880" cy="735330"/>
                <wp:effectExtent l="4445" t="4445" r="22225" b="2222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1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spacing w:line="1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征求相关部门、街道意见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8.3pt;margin-top:13.85pt;height:57.9pt;width:284.4pt;z-index:251661312;mso-width-relative:page;mso-height-relative:page;" coordsize="21600,21600" o:gfxdata="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2mhYANkAAAAKAQAADwAAAAAAAAABACAAAAAiAAAAZHJzL2Rvd25yZXYueG1sUEsB&#10;AhQAFAAAAAgAh07iQFoPsyT0AQAA6gMAAA4AAAAAAAAAAQAgAAAAKAEAAGRycy9lMm9Eb2MueG1s&#10;UEsFBgAAAAAGAAYAWQEAAI4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140" w:lineRule="exact"/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spacing w:line="140" w:lineRule="exact"/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spacing w:line="360" w:lineRule="exact"/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征求相关部门、街道意见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ind w:firstLine="1308" w:firstLineChars="300"/>
        <w:rPr>
          <w:rFonts w:hint="eastAsia" w:ascii="Times New Roman" w:hAnsi="Times New Roman" w:eastAsia="华文中宋" w:cs="华文中宋"/>
          <w:sz w:val="44"/>
          <w:szCs w:val="44"/>
        </w:rPr>
      </w:pPr>
    </w:p>
    <w:p>
      <w:pPr>
        <w:spacing w:line="560" w:lineRule="exact"/>
        <w:ind w:firstLine="1308" w:firstLineChars="300"/>
        <w:rPr>
          <w:rFonts w:hint="eastAsia" w:ascii="Times New Roman" w:hAnsi="Times New Roman" w:eastAsia="华文中宋" w:cs="华文中宋"/>
          <w:sz w:val="44"/>
          <w:szCs w:val="44"/>
        </w:rPr>
      </w:pPr>
      <w:r>
        <w:rPr>
          <w:rFonts w:hint="eastAsia" w:ascii="Times New Roman" w:hAnsi="Times New Roman" w:eastAsia="华文中宋" w:cs="华文中宋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2773045</wp:posOffset>
                </wp:positionH>
                <wp:positionV relativeFrom="paragraph">
                  <wp:posOffset>201295</wp:posOffset>
                </wp:positionV>
                <wp:extent cx="0" cy="474980"/>
                <wp:effectExtent l="38100" t="0" r="38100" b="127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7498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8.35pt;margin-top:15.85pt;height:37.4pt;width:0pt;z-index:251667456;mso-width-relative:page;mso-height-relative:page;" filled="f" coordsize="21600,21600" o:gfxdata="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HnB6NcAAAAKAQAA&#10;DwAAAAAAAAABACAAAAAiAAAAZHJzL2Rvd25yZXYueG1sUEsBAhQAFAAAAAgAh07iQH/qt8zhAQAA&#10;nAMAAA4AAAAAAAAAAQAgAAAAJgEAAGRycy9lMm9Eb2MueG1sUEsFBgAAAAAGAAYAWQEAAHkFAAAA&#10;AA==&#10;">
                <v:path arrowok="t"/>
                <v:fill on="f" focussize="0,0"/>
                <v:stroke weight="1pt"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1106"/>
          <w:tab w:val="left" w:pos="1580"/>
        </w:tabs>
        <w:spacing w:line="560" w:lineRule="exact"/>
        <w:ind w:firstLine="1308" w:firstLineChars="300"/>
        <w:rPr>
          <w:rFonts w:hint="eastAsia" w:ascii="Times New Roman" w:hAnsi="Times New Roman" w:eastAsia="华文中宋" w:cs="华文中宋"/>
          <w:sz w:val="44"/>
          <w:szCs w:val="44"/>
        </w:rPr>
      </w:pPr>
      <w:r>
        <w:rPr>
          <w:rFonts w:hint="eastAsia" w:ascii="Times New Roman" w:hAnsi="Times New Roman" w:eastAsia="华文中宋" w:cs="华文中宋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993140</wp:posOffset>
                </wp:positionH>
                <wp:positionV relativeFrom="paragraph">
                  <wp:posOffset>327025</wp:posOffset>
                </wp:positionV>
                <wp:extent cx="3611880" cy="735330"/>
                <wp:effectExtent l="4445" t="4445" r="22225" b="22225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1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吸纳各方意见，与区发改局、</w:t>
                            </w:r>
                          </w:p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区财政局会商论证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8.2pt;margin-top:25.75pt;height:57.9pt;width:284.4pt;z-index:251662336;mso-width-relative:page;mso-height-relative:page;" coordsize="21600,21600" o:gfxdata="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XNw93ZAAAACgEAAA8AAAAAAAAAAQAgAAAAIgAAAGRycy9kb3ducmV2LnhtbFBLAQIU&#10;ABQAAAAIAIdO4kAN4efc8gEAAOoDAAAOAAAAAAAAAAEAIAAAACgBAABkcnMvZTJvRG9jLnhtbFBL&#10;BQYAAAAABgAGAFkBAACM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140" w:lineRule="exact"/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spacing w:line="360" w:lineRule="exact"/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吸纳各方意见，与区发改局、</w:t>
                      </w:r>
                    </w:p>
                    <w:p>
                      <w:pPr>
                        <w:spacing w:line="360" w:lineRule="exact"/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区财政局会商论证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ind w:firstLine="1308" w:firstLineChars="300"/>
        <w:rPr>
          <w:rFonts w:hint="eastAsia" w:ascii="Times New Roman" w:hAnsi="Times New Roman" w:eastAsia="华文中宋" w:cs="华文中宋"/>
          <w:sz w:val="44"/>
          <w:szCs w:val="44"/>
        </w:rPr>
      </w:pPr>
    </w:p>
    <w:p>
      <w:pPr>
        <w:spacing w:line="560" w:lineRule="exact"/>
        <w:ind w:firstLine="1308" w:firstLineChars="300"/>
        <w:rPr>
          <w:rFonts w:hint="eastAsia" w:ascii="Times New Roman" w:hAnsi="Times New Roman" w:eastAsia="华文中宋" w:cs="华文中宋"/>
          <w:sz w:val="44"/>
          <w:szCs w:val="44"/>
        </w:rPr>
      </w:pPr>
      <w:r>
        <w:rPr>
          <w:rFonts w:hint="eastAsia" w:ascii="Times New Roman" w:hAnsi="Times New Roman" w:eastAsia="华文中宋" w:cs="华文中宋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2761615</wp:posOffset>
                </wp:positionH>
                <wp:positionV relativeFrom="paragraph">
                  <wp:posOffset>349250</wp:posOffset>
                </wp:positionV>
                <wp:extent cx="0" cy="474980"/>
                <wp:effectExtent l="38100" t="0" r="38100" b="127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7498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7.45pt;margin-top:27.5pt;height:37.4pt;width:0pt;z-index:251668480;mso-width-relative:page;mso-height-relative:page;" filled="f" coordsize="21600,21600" o:gfxdata="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H8iwbYAAAACgEA&#10;AA8AAAAAAAAAAQAgAAAAIgAAAGRycy9kb3ducmV2LnhtbFBLAQIUABQAAAAIAIdO4kBPo/m74QEA&#10;AJwDAAAOAAAAAAAAAAEAIAAAACcBAABkcnMvZTJvRG9jLnhtbFBLBQYAAAAABgAGAFkBAAB6BQAA&#10;AAA=&#10;">
                <v:path arrowok="t"/>
                <v:fill on="f" focussize="0,0"/>
                <v:stroke weight="1pt"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1106"/>
          <w:tab w:val="left" w:pos="1580"/>
        </w:tabs>
        <w:spacing w:line="560" w:lineRule="exact"/>
        <w:ind w:firstLine="1308" w:firstLineChars="300"/>
        <w:rPr>
          <w:rFonts w:hint="eastAsia" w:ascii="Times New Roman" w:hAnsi="Times New Roman" w:eastAsia="华文中宋" w:cs="华文中宋"/>
          <w:sz w:val="44"/>
          <w:szCs w:val="44"/>
        </w:rPr>
      </w:pPr>
    </w:p>
    <w:p>
      <w:pPr>
        <w:spacing w:line="560" w:lineRule="exact"/>
        <w:ind w:firstLine="1308" w:firstLineChars="300"/>
        <w:rPr>
          <w:rFonts w:hint="eastAsia" w:ascii="Times New Roman" w:hAnsi="Times New Roman" w:eastAsia="华文中宋" w:cs="华文中宋"/>
          <w:sz w:val="44"/>
          <w:szCs w:val="44"/>
        </w:rPr>
      </w:pPr>
      <w:r>
        <w:rPr>
          <w:rFonts w:hint="eastAsia" w:ascii="Times New Roman" w:hAnsi="Times New Roman" w:eastAsia="华文中宋" w:cs="华文中宋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993140</wp:posOffset>
                </wp:positionH>
                <wp:positionV relativeFrom="paragraph">
                  <wp:posOffset>102870</wp:posOffset>
                </wp:positionV>
                <wp:extent cx="3611880" cy="735330"/>
                <wp:effectExtent l="4445" t="4445" r="22225" b="2222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1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spacing w:line="1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tabs>
                                <w:tab w:val="left" w:pos="316"/>
                              </w:tabs>
                              <w:spacing w:line="360" w:lineRule="exact"/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报请区政府分管领导批示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8.2pt;margin-top:8.1pt;height:57.9pt;width:284.4pt;z-index:251663360;mso-width-relative:page;mso-height-relative:page;" coordsize="21600,21600" o:gfxdata="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CgAxvYAAAACgEAAA8AAAAAAAAAAQAgAAAAIgAAAGRycy9kb3ducmV2LnhtbFBLAQIU&#10;ABQAAAAIAIdO4kC11WsP8wEAAOoDAAAOAAAAAAAAAAEAIAAAACcBAABkcnMvZTJvRG9jLnhtbFBL&#10;BQYAAAAABgAGAFkBAACM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140" w:lineRule="exact"/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spacing w:line="140" w:lineRule="exact"/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tabs>
                          <w:tab w:val="left" w:pos="316"/>
                        </w:tabs>
                        <w:spacing w:line="360" w:lineRule="exact"/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报请区政府分管领导批示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ind w:firstLine="1308" w:firstLineChars="300"/>
        <w:rPr>
          <w:rFonts w:hint="eastAsia" w:ascii="Times New Roman" w:hAnsi="Times New Roman" w:eastAsia="华文中宋" w:cs="华文中宋"/>
          <w:sz w:val="44"/>
          <w:szCs w:val="44"/>
        </w:rPr>
      </w:pPr>
    </w:p>
    <w:p>
      <w:pPr>
        <w:tabs>
          <w:tab w:val="left" w:pos="1106"/>
          <w:tab w:val="left" w:pos="1580"/>
        </w:tabs>
        <w:spacing w:line="560" w:lineRule="exact"/>
        <w:ind w:firstLine="1308" w:firstLineChars="300"/>
        <w:rPr>
          <w:rFonts w:hint="eastAsia" w:ascii="Times New Roman" w:hAnsi="Times New Roman" w:eastAsia="华文中宋" w:cs="华文中宋"/>
          <w:sz w:val="44"/>
          <w:szCs w:val="44"/>
        </w:rPr>
      </w:pPr>
      <w:r>
        <w:rPr>
          <w:rFonts w:hint="eastAsia" w:ascii="Times New Roman" w:hAnsi="Times New Roman" w:eastAsia="华文中宋" w:cs="华文中宋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2773045</wp:posOffset>
                </wp:positionH>
                <wp:positionV relativeFrom="paragraph">
                  <wp:posOffset>137160</wp:posOffset>
                </wp:positionV>
                <wp:extent cx="0" cy="489585"/>
                <wp:effectExtent l="38100" t="0" r="38100" b="5715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8958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8.35pt;margin-top:10.8pt;height:38.55pt;width:0pt;z-index:251669504;mso-width-relative:page;mso-height-relative:page;" filled="f" coordsize="21600,21600" o:gfxdata="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c5dEC1wAAAAkBAAAP&#10;AAAAAAAAAAEAIAAAACIAAABkcnMvZG93bnJldi54bWxQSwECFAAUAAAACACHTuJAXBhQ7uABAACc&#10;AwAADgAAAAAAAAABACAAAAAmAQAAZHJzL2Uyb0RvYy54bWxQSwUGAAAAAAYABgBZAQAAeAUAAAAA&#10;">
                <v:path arrowok="t"/>
                <v:fill on="f" focussize="0,0"/>
                <v:stroke weight="1pt"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1106"/>
          <w:tab w:val="left" w:pos="1580"/>
        </w:tabs>
        <w:spacing w:line="560" w:lineRule="exact"/>
        <w:ind w:firstLine="1308" w:firstLineChars="300"/>
        <w:rPr>
          <w:rFonts w:hint="eastAsia" w:ascii="Times New Roman" w:hAnsi="Times New Roman" w:eastAsia="华文中宋" w:cs="华文中宋"/>
          <w:sz w:val="44"/>
          <w:szCs w:val="44"/>
        </w:rPr>
      </w:pPr>
      <w:r>
        <w:rPr>
          <w:rFonts w:hint="eastAsia" w:ascii="Times New Roman" w:hAnsi="Times New Roman" w:eastAsia="华文中宋" w:cs="华文中宋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987425</wp:posOffset>
                </wp:positionH>
                <wp:positionV relativeFrom="paragraph">
                  <wp:posOffset>272415</wp:posOffset>
                </wp:positionV>
                <wp:extent cx="3611880" cy="735330"/>
                <wp:effectExtent l="4445" t="4445" r="22225" b="2222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1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spacing w:line="1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重要项目报请区政府主要领导审定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7.75pt;margin-top:21.45pt;height:57.9pt;width:284.4pt;z-index:251664384;mso-width-relative:page;mso-height-relative:page;" coordsize="21600,21600" o:gfxdata="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mLAw9kAAAAKAQAADwAAAAAAAAABACAAAAAiAAAAZHJzL2Rvd25yZXYueG1sUEsB&#10;AhQAFAAAAAgAh07iQJ5wfGD0AQAA6gMAAA4AAAAAAAAAAQAgAAAAKAEAAGRycy9lMm9Eb2MueG1s&#10;UEsFBgAAAAAGAAYAWQEAAI4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140" w:lineRule="exact"/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spacing w:line="140" w:lineRule="exact"/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spacing w:line="360" w:lineRule="exact"/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重要项目报请区政府主要领导审定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ind w:firstLine="1308" w:firstLineChars="300"/>
        <w:rPr>
          <w:rFonts w:hint="eastAsia" w:ascii="Times New Roman" w:hAnsi="Times New Roman" w:eastAsia="华文中宋" w:cs="华文中宋"/>
          <w:sz w:val="44"/>
          <w:szCs w:val="44"/>
        </w:rPr>
      </w:pPr>
    </w:p>
    <w:p>
      <w:pPr>
        <w:tabs>
          <w:tab w:val="left" w:pos="1580"/>
        </w:tabs>
        <w:spacing w:line="560" w:lineRule="exact"/>
        <w:ind w:firstLine="1308" w:firstLineChars="300"/>
        <w:rPr>
          <w:rFonts w:hint="eastAsia" w:ascii="Times New Roman" w:hAnsi="Times New Roman" w:eastAsia="华文中宋" w:cs="华文中宋"/>
          <w:sz w:val="44"/>
          <w:szCs w:val="44"/>
        </w:rPr>
      </w:pPr>
      <w:r>
        <w:rPr>
          <w:rFonts w:hint="eastAsia" w:ascii="Times New Roman" w:hAnsi="Times New Roman" w:eastAsia="华文中宋" w:cs="华文中宋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308610</wp:posOffset>
                </wp:positionV>
                <wp:extent cx="0" cy="489585"/>
                <wp:effectExtent l="38100" t="0" r="38100" b="5715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8958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75pt;margin-top:24.3pt;height:38.55pt;width:0pt;z-index:251670528;mso-width-relative:page;mso-height-relative:page;" filled="f" coordsize="21600,21600" o:gfxdata="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ZY+Bw2AAAAAoBAAAP&#10;AAAAAAAAAAEAIAAAACIAAABkcnMvZG93bnJldi54bWxQSwECFAAUAAAACACHTuJA1OZ5Hd8BAACc&#10;AwAADgAAAAAAAAABACAAAAAnAQAAZHJzL2Uyb0RvYy54bWxQSwUGAAAAAAYABgBZAQAAeAUAAAAA&#10;">
                <v:path arrowok="t"/>
                <v:fill on="f" focussize="0,0"/>
                <v:stroke weight="1pt"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1106"/>
          <w:tab w:val="left" w:pos="1422"/>
          <w:tab w:val="left" w:pos="1580"/>
        </w:tabs>
        <w:spacing w:line="560" w:lineRule="exact"/>
        <w:ind w:firstLine="1308" w:firstLineChars="300"/>
        <w:rPr>
          <w:rFonts w:hint="eastAsia" w:ascii="Times New Roman" w:hAnsi="Times New Roman" w:eastAsia="华文中宋" w:cs="华文中宋"/>
          <w:sz w:val="44"/>
          <w:szCs w:val="44"/>
        </w:rPr>
      </w:pPr>
    </w:p>
    <w:p>
      <w:pPr>
        <w:spacing w:line="560" w:lineRule="exact"/>
        <w:ind w:firstLine="1308" w:firstLineChars="300"/>
        <w:rPr>
          <w:rFonts w:hint="eastAsia" w:ascii="Times New Roman" w:hAnsi="Times New Roman" w:eastAsia="华文中宋" w:cs="华文中宋"/>
          <w:sz w:val="44"/>
          <w:szCs w:val="44"/>
        </w:rPr>
      </w:pPr>
      <w:r>
        <w:rPr>
          <w:rFonts w:hint="eastAsia" w:ascii="Times New Roman" w:hAnsi="Times New Roman" w:eastAsia="华文中宋" w:cs="华文中宋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987425</wp:posOffset>
                </wp:positionH>
                <wp:positionV relativeFrom="paragraph">
                  <wp:posOffset>84455</wp:posOffset>
                </wp:positionV>
                <wp:extent cx="3611880" cy="735330"/>
                <wp:effectExtent l="4445" t="4445" r="22225" b="2222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1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按“六定”要求，制定工作计划，</w:t>
                            </w:r>
                          </w:p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挂图作战，抓好项目实施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7.75pt;margin-top:6.65pt;height:57.9pt;width:284.4pt;z-index:251665408;mso-width-relative:page;mso-height-relative:page;" coordsize="21600,21600" o:gfxdata="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iP/3bYAAAACgEAAA8AAAAAAAAAAQAgAAAAIgAAAGRycy9kb3ducmV2LnhtbFBLAQIU&#10;ABQAAAAIAIdO4kDJniiY8wEAAOoDAAAOAAAAAAAAAAEAIAAAACcBAABkcnMvZTJvRG9jLnhtbFBL&#10;BQYAAAAABgAGAFkBAACM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140" w:lineRule="exact"/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spacing w:line="360" w:lineRule="exact"/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按“六定”要求，制定工作计划，</w:t>
                      </w:r>
                    </w:p>
                    <w:p>
                      <w:pPr>
                        <w:spacing w:line="360" w:lineRule="exact"/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挂图作战，抓好项目实施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ind w:firstLine="1308" w:firstLineChars="300"/>
        <w:rPr>
          <w:rFonts w:hint="eastAsia" w:ascii="Times New Roman" w:hAnsi="Times New Roman" w:eastAsia="华文中宋" w:cs="华文中宋"/>
          <w:sz w:val="44"/>
          <w:szCs w:val="44"/>
        </w:rPr>
      </w:pPr>
    </w:p>
    <w:p>
      <w:pPr>
        <w:spacing w:line="560" w:lineRule="exact"/>
        <w:ind w:firstLine="1308" w:firstLineChars="300"/>
        <w:rPr>
          <w:rFonts w:hint="eastAsia" w:ascii="Times New Roman" w:hAnsi="Times New Roman" w:eastAsia="华文中宋" w:cs="华文中宋"/>
          <w:sz w:val="44"/>
          <w:szCs w:val="44"/>
        </w:rPr>
      </w:pPr>
    </w:p>
    <w:p>
      <w:pPr>
        <w:jc w:val="left"/>
        <w:rPr>
          <w:rFonts w:hint="eastAsia" w:ascii="Times New Roman" w:hAnsi="Times New Roman" w:eastAsia="黑体" w:cs="黑体"/>
          <w:szCs w:val="32"/>
        </w:rPr>
      </w:pPr>
      <w:r>
        <w:rPr>
          <w:rFonts w:hint="eastAsia" w:ascii="Times New Roman" w:hAnsi="黑体" w:eastAsia="黑体" w:cs="黑体"/>
          <w:szCs w:val="32"/>
        </w:rPr>
        <w:t>附件</w:t>
      </w:r>
      <w:r>
        <w:rPr>
          <w:rFonts w:hint="eastAsia" w:ascii="Times New Roman" w:hAnsi="Times New Roman" w:eastAsia="黑体" w:cs="黑体"/>
          <w:szCs w:val="32"/>
        </w:rPr>
        <w:t>2</w:t>
      </w:r>
    </w:p>
    <w:p>
      <w:pPr>
        <w:spacing w:line="500" w:lineRule="exact"/>
        <w:jc w:val="center"/>
        <w:rPr>
          <w:rFonts w:hint="eastAsia" w:ascii="Times New Roman" w:hAnsi="Times New Roman" w:eastAsia="方正小标宋_GBK" w:cs="华文中宋"/>
          <w:sz w:val="44"/>
          <w:szCs w:val="44"/>
        </w:rPr>
      </w:pPr>
      <w:r>
        <w:rPr>
          <w:rFonts w:hint="eastAsia" w:ascii="Times New Roman" w:hAnsi="Times New Roman" w:eastAsia="方正小标宋_GBK" w:cs="华文中宋"/>
          <w:sz w:val="44"/>
          <w:szCs w:val="44"/>
        </w:rPr>
        <w:t>项目申报审批表</w:t>
      </w:r>
    </w:p>
    <w:p>
      <w:pPr>
        <w:spacing w:line="500" w:lineRule="exact"/>
        <w:jc w:val="center"/>
        <w:rPr>
          <w:rFonts w:hint="eastAsia" w:ascii="Times New Roman" w:hAnsi="Times New Roman" w:eastAsia="方正小标宋_GBK" w:cs="华文中宋"/>
          <w:sz w:val="44"/>
          <w:szCs w:val="44"/>
        </w:rPr>
      </w:pPr>
    </w:p>
    <w:p>
      <w:pPr>
        <w:spacing w:line="560" w:lineRule="exact"/>
        <w:rPr>
          <w:rFonts w:hint="eastAsia"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仿宋" w:eastAsia="仿宋" w:cs="仿宋"/>
          <w:sz w:val="28"/>
          <w:szCs w:val="28"/>
        </w:rPr>
        <w:t>填报单位（盖章）：</w:t>
      </w:r>
      <w:r>
        <w:rPr>
          <w:rFonts w:hint="eastAsia" w:ascii="Times New Roman" w:hAnsi="Times New Roman" w:eastAsia="仿宋" w:cs="仿宋"/>
          <w:sz w:val="28"/>
          <w:szCs w:val="28"/>
        </w:rPr>
        <w:t xml:space="preserve">                   </w:t>
      </w:r>
      <w:r>
        <w:rPr>
          <w:rFonts w:hint="eastAsia" w:ascii="Times New Roman" w:hAnsi="仿宋" w:eastAsia="仿宋" w:cs="仿宋"/>
          <w:sz w:val="28"/>
          <w:szCs w:val="28"/>
        </w:rPr>
        <w:t>填报日期：</w:t>
      </w:r>
      <w:r>
        <w:rPr>
          <w:rFonts w:hint="eastAsia" w:ascii="Times New Roman" w:hAnsi="Times New Roman" w:eastAsia="仿宋" w:cs="仿宋"/>
          <w:sz w:val="28"/>
          <w:szCs w:val="28"/>
        </w:rPr>
        <w:t xml:space="preserve">    </w:t>
      </w:r>
      <w:r>
        <w:rPr>
          <w:rFonts w:hint="eastAsia" w:ascii="Times New Roman" w:hAnsi="仿宋" w:eastAsia="仿宋" w:cs="仿宋"/>
          <w:sz w:val="28"/>
          <w:szCs w:val="28"/>
        </w:rPr>
        <w:t>年</w:t>
      </w:r>
      <w:r>
        <w:rPr>
          <w:rFonts w:hint="eastAsia" w:ascii="Times New Roman" w:hAnsi="Times New Roman" w:eastAsia="仿宋" w:cs="仿宋"/>
          <w:sz w:val="28"/>
          <w:szCs w:val="28"/>
        </w:rPr>
        <w:t xml:space="preserve">   </w:t>
      </w:r>
      <w:r>
        <w:rPr>
          <w:rFonts w:hint="eastAsia" w:ascii="Times New Roman" w:hAnsi="仿宋" w:eastAsia="仿宋" w:cs="仿宋"/>
          <w:sz w:val="28"/>
          <w:szCs w:val="28"/>
        </w:rPr>
        <w:t>月</w:t>
      </w:r>
      <w:r>
        <w:rPr>
          <w:rFonts w:hint="eastAsia" w:ascii="Times New Roman" w:hAnsi="Times New Roman" w:eastAsia="仿宋" w:cs="仿宋"/>
          <w:sz w:val="28"/>
          <w:szCs w:val="28"/>
        </w:rPr>
        <w:t xml:space="preserve">   </w:t>
      </w:r>
      <w:r>
        <w:rPr>
          <w:rFonts w:hint="eastAsia" w:ascii="Times New Roman" w:hAnsi="仿宋" w:eastAsia="仿宋" w:cs="仿宋"/>
          <w:sz w:val="28"/>
          <w:szCs w:val="28"/>
        </w:rPr>
        <w:t>日</w:t>
      </w:r>
    </w:p>
    <w:tbl>
      <w:tblPr>
        <w:tblStyle w:val="8"/>
        <w:tblW w:w="891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3424"/>
        <w:gridCol w:w="3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67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华文楷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华文楷体"/>
                <w:bCs/>
                <w:sz w:val="28"/>
                <w:szCs w:val="28"/>
              </w:rPr>
              <w:t>项目名称</w:t>
            </w:r>
          </w:p>
        </w:tc>
        <w:tc>
          <w:tcPr>
            <w:tcW w:w="7243" w:type="dxa"/>
            <w:gridSpan w:val="2"/>
            <w:vAlign w:val="center"/>
          </w:tcPr>
          <w:p>
            <w:pPr>
              <w:spacing w:line="560" w:lineRule="exact"/>
              <w:rPr>
                <w:rFonts w:hint="eastAsia" w:ascii="Times New Roman" w:hAnsi="Times New Roman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7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华文楷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华文楷体"/>
                <w:bCs/>
                <w:sz w:val="28"/>
                <w:szCs w:val="28"/>
              </w:rPr>
              <w:t>申报依据</w:t>
            </w:r>
          </w:p>
        </w:tc>
        <w:tc>
          <w:tcPr>
            <w:tcW w:w="7243" w:type="dxa"/>
            <w:gridSpan w:val="2"/>
            <w:vAlign w:val="center"/>
          </w:tcPr>
          <w:p>
            <w:pPr>
              <w:spacing w:line="560" w:lineRule="exact"/>
              <w:rPr>
                <w:rFonts w:hint="eastAsia" w:ascii="Times New Roman" w:hAnsi="Times New Roman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167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华文楷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华文楷体"/>
                <w:bCs/>
                <w:sz w:val="28"/>
                <w:szCs w:val="28"/>
              </w:rPr>
              <w:t>项目</w:t>
            </w:r>
          </w:p>
          <w:p>
            <w:pPr>
              <w:spacing w:line="440" w:lineRule="exact"/>
              <w:jc w:val="center"/>
              <w:rPr>
                <w:rFonts w:hint="eastAsia" w:ascii="Times New Roman" w:hAnsi="Times New Roman" w:cs="华文楷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华文楷体"/>
                <w:bCs/>
                <w:sz w:val="28"/>
                <w:szCs w:val="28"/>
              </w:rPr>
              <w:t>可行性</w:t>
            </w:r>
          </w:p>
          <w:p>
            <w:pPr>
              <w:spacing w:line="440" w:lineRule="exact"/>
              <w:jc w:val="center"/>
              <w:rPr>
                <w:rFonts w:hint="eastAsia" w:ascii="Times New Roman" w:hAnsi="Times New Roman" w:cs="华文楷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华文楷体"/>
                <w:bCs/>
                <w:sz w:val="28"/>
                <w:szCs w:val="28"/>
              </w:rPr>
              <w:t>分析</w:t>
            </w:r>
          </w:p>
        </w:tc>
        <w:tc>
          <w:tcPr>
            <w:tcW w:w="7243" w:type="dxa"/>
            <w:gridSpan w:val="2"/>
            <w:vAlign w:val="bottom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仿宋"/>
                <w:sz w:val="28"/>
                <w:szCs w:val="28"/>
              </w:rPr>
            </w:pPr>
            <w:r>
              <w:rPr>
                <w:rFonts w:hint="eastAsia" w:ascii="Times New Roman" w:hAnsi="Times New Roman" w:cs="仿宋"/>
                <w:sz w:val="28"/>
                <w:szCs w:val="28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167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华文楷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华文楷体"/>
                <w:bCs/>
                <w:sz w:val="28"/>
                <w:szCs w:val="28"/>
              </w:rPr>
              <w:t>征求</w:t>
            </w:r>
          </w:p>
          <w:p>
            <w:pPr>
              <w:spacing w:line="440" w:lineRule="exact"/>
              <w:jc w:val="center"/>
              <w:rPr>
                <w:rFonts w:hint="eastAsia" w:ascii="Times New Roman" w:hAnsi="Times New Roman" w:cs="华文楷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华文楷体"/>
                <w:bCs/>
                <w:sz w:val="28"/>
                <w:szCs w:val="28"/>
              </w:rPr>
              <w:t>意见</w:t>
            </w:r>
          </w:p>
          <w:p>
            <w:pPr>
              <w:spacing w:line="440" w:lineRule="exact"/>
              <w:jc w:val="center"/>
              <w:rPr>
                <w:rFonts w:hint="eastAsia" w:ascii="Times New Roman" w:hAnsi="Times New Roman" w:cs="华文楷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华文楷体"/>
                <w:bCs/>
                <w:sz w:val="28"/>
                <w:szCs w:val="28"/>
              </w:rPr>
              <w:t>情况</w:t>
            </w:r>
          </w:p>
        </w:tc>
        <w:tc>
          <w:tcPr>
            <w:tcW w:w="7243" w:type="dxa"/>
            <w:gridSpan w:val="2"/>
            <w:vAlign w:val="bottom"/>
          </w:tcPr>
          <w:p>
            <w:pPr>
              <w:spacing w:line="560" w:lineRule="exact"/>
              <w:rPr>
                <w:rFonts w:hint="eastAsia" w:ascii="Times New Roman" w:hAnsi="Times New Roman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67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华文楷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华文楷体"/>
                <w:bCs/>
                <w:sz w:val="28"/>
                <w:szCs w:val="28"/>
              </w:rPr>
              <w:t>会商</w:t>
            </w:r>
          </w:p>
          <w:p>
            <w:pPr>
              <w:spacing w:line="440" w:lineRule="exact"/>
              <w:jc w:val="center"/>
              <w:rPr>
                <w:rFonts w:hint="eastAsia" w:ascii="Times New Roman" w:hAnsi="Times New Roman" w:cs="华文楷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华文楷体"/>
                <w:bCs/>
                <w:sz w:val="28"/>
                <w:szCs w:val="28"/>
              </w:rPr>
              <w:t>意见</w:t>
            </w:r>
          </w:p>
        </w:tc>
        <w:tc>
          <w:tcPr>
            <w:tcW w:w="3424" w:type="dxa"/>
            <w:vAlign w:val="top"/>
          </w:tcPr>
          <w:p>
            <w:pPr>
              <w:spacing w:line="360" w:lineRule="exact"/>
              <w:rPr>
                <w:rFonts w:hint="eastAsia" w:ascii="Times New Roman" w:hAnsi="Times New Roman" w:cs="仿宋"/>
                <w:sz w:val="28"/>
                <w:szCs w:val="28"/>
              </w:rPr>
            </w:pPr>
            <w:r>
              <w:rPr>
                <w:rFonts w:hint="eastAsia" w:ascii="Times New Roman" w:hAnsi="Times New Roman" w:cs="仿宋"/>
                <w:sz w:val="28"/>
                <w:szCs w:val="28"/>
              </w:rPr>
              <w:t>区发改局：</w:t>
            </w:r>
          </w:p>
          <w:p>
            <w:pPr>
              <w:spacing w:line="360" w:lineRule="exact"/>
              <w:ind w:firstLine="1104" w:firstLineChars="400"/>
              <w:rPr>
                <w:rFonts w:hint="eastAsia" w:ascii="Times New Roman" w:hAnsi="Times New Roman" w:cs="仿宋"/>
                <w:sz w:val="28"/>
                <w:szCs w:val="28"/>
              </w:rPr>
            </w:pPr>
          </w:p>
          <w:p>
            <w:pPr>
              <w:spacing w:line="360" w:lineRule="exact"/>
              <w:ind w:firstLine="1104" w:firstLineChars="400"/>
              <w:rPr>
                <w:rFonts w:hint="eastAsia" w:ascii="Times New Roman" w:hAnsi="Times New Roman" w:cs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 w:cs="仿宋"/>
                <w:sz w:val="28"/>
                <w:szCs w:val="28"/>
              </w:rPr>
            </w:pPr>
          </w:p>
          <w:p>
            <w:pPr>
              <w:spacing w:line="360" w:lineRule="exact"/>
              <w:ind w:firstLine="1380" w:firstLineChars="500"/>
              <w:rPr>
                <w:rFonts w:hint="eastAsia" w:ascii="Times New Roman" w:hAnsi="Times New Roman" w:cs="仿宋"/>
                <w:sz w:val="28"/>
                <w:szCs w:val="28"/>
              </w:rPr>
            </w:pPr>
            <w:r>
              <w:rPr>
                <w:rFonts w:hint="eastAsia" w:ascii="Times New Roman" w:hAnsi="Times New Roman" w:cs="仿宋"/>
                <w:sz w:val="28"/>
                <w:szCs w:val="28"/>
              </w:rPr>
              <w:t>盖章：</w:t>
            </w:r>
          </w:p>
          <w:p>
            <w:pPr>
              <w:spacing w:line="360" w:lineRule="exact"/>
              <w:rPr>
                <w:rFonts w:hint="eastAsia" w:ascii="Times New Roman" w:hAnsi="Times New Roman" w:cs="仿宋"/>
                <w:sz w:val="28"/>
                <w:szCs w:val="28"/>
              </w:rPr>
            </w:pPr>
            <w:r>
              <w:rPr>
                <w:rFonts w:hint="eastAsia" w:ascii="Times New Roman" w:hAnsi="Times New Roman" w:cs="仿宋"/>
                <w:sz w:val="28"/>
                <w:szCs w:val="28"/>
              </w:rPr>
              <w:t xml:space="preserve">          日期：</w:t>
            </w:r>
          </w:p>
        </w:tc>
        <w:tc>
          <w:tcPr>
            <w:tcW w:w="3819" w:type="dxa"/>
            <w:vAlign w:val="top"/>
          </w:tcPr>
          <w:p>
            <w:pPr>
              <w:spacing w:line="360" w:lineRule="exact"/>
              <w:rPr>
                <w:rFonts w:hint="eastAsia" w:ascii="Times New Roman" w:hAnsi="Times New Roman" w:cs="仿宋"/>
                <w:sz w:val="28"/>
                <w:szCs w:val="28"/>
              </w:rPr>
            </w:pPr>
            <w:r>
              <w:rPr>
                <w:rFonts w:hint="eastAsia" w:ascii="Times New Roman" w:hAnsi="Times New Roman" w:cs="仿宋"/>
                <w:sz w:val="28"/>
                <w:szCs w:val="28"/>
              </w:rPr>
              <w:t>区财政局：</w:t>
            </w:r>
          </w:p>
          <w:p>
            <w:pPr>
              <w:spacing w:line="360" w:lineRule="exact"/>
              <w:ind w:firstLine="1104" w:firstLineChars="400"/>
              <w:rPr>
                <w:rFonts w:hint="eastAsia" w:ascii="Times New Roman" w:hAnsi="Times New Roman" w:cs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 w:cs="仿宋"/>
                <w:sz w:val="28"/>
                <w:szCs w:val="28"/>
              </w:rPr>
            </w:pPr>
          </w:p>
          <w:p>
            <w:pPr>
              <w:spacing w:line="360" w:lineRule="exact"/>
              <w:ind w:firstLine="1104" w:firstLineChars="400"/>
              <w:rPr>
                <w:rFonts w:hint="eastAsia" w:ascii="Times New Roman" w:hAnsi="Times New Roman" w:cs="仿宋"/>
                <w:sz w:val="28"/>
                <w:szCs w:val="28"/>
              </w:rPr>
            </w:pPr>
          </w:p>
          <w:p>
            <w:pPr>
              <w:spacing w:line="360" w:lineRule="exact"/>
              <w:ind w:firstLine="1380" w:firstLineChars="500"/>
              <w:rPr>
                <w:rFonts w:hint="eastAsia" w:ascii="Times New Roman" w:hAnsi="Times New Roman" w:cs="仿宋"/>
                <w:sz w:val="28"/>
                <w:szCs w:val="28"/>
              </w:rPr>
            </w:pPr>
            <w:r>
              <w:rPr>
                <w:rFonts w:hint="eastAsia" w:ascii="Times New Roman" w:hAnsi="Times New Roman" w:cs="仿宋"/>
                <w:sz w:val="28"/>
                <w:szCs w:val="28"/>
              </w:rPr>
              <w:t>盖章：</w:t>
            </w:r>
          </w:p>
          <w:p>
            <w:pPr>
              <w:tabs>
                <w:tab w:val="left" w:pos="631"/>
              </w:tabs>
              <w:spacing w:line="360" w:lineRule="exact"/>
              <w:rPr>
                <w:rFonts w:hint="eastAsia" w:ascii="Times New Roman" w:hAnsi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cs="仿宋"/>
                <w:sz w:val="28"/>
                <w:szCs w:val="28"/>
              </w:rPr>
              <w:t xml:space="preserve">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167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华文楷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华文楷体"/>
                <w:bCs/>
                <w:sz w:val="28"/>
                <w:szCs w:val="28"/>
              </w:rPr>
              <w:t>区领导</w:t>
            </w:r>
          </w:p>
          <w:p>
            <w:pPr>
              <w:spacing w:line="440" w:lineRule="exact"/>
              <w:jc w:val="center"/>
              <w:rPr>
                <w:rFonts w:hint="eastAsia" w:ascii="Times New Roman" w:hAnsi="Times New Roman" w:cs="华文楷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华文楷体"/>
                <w:bCs/>
                <w:sz w:val="28"/>
                <w:szCs w:val="28"/>
              </w:rPr>
              <w:t>审批</w:t>
            </w:r>
          </w:p>
          <w:p>
            <w:pPr>
              <w:spacing w:line="440" w:lineRule="exact"/>
              <w:jc w:val="center"/>
              <w:rPr>
                <w:rFonts w:hint="eastAsia" w:ascii="Times New Roman" w:hAnsi="Times New Roman" w:cs="华文楷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华文楷体"/>
                <w:bCs/>
                <w:sz w:val="28"/>
                <w:szCs w:val="28"/>
              </w:rPr>
              <w:t>意见</w:t>
            </w:r>
          </w:p>
        </w:tc>
        <w:tc>
          <w:tcPr>
            <w:tcW w:w="7243" w:type="dxa"/>
            <w:gridSpan w:val="2"/>
            <w:vAlign w:val="bottom"/>
          </w:tcPr>
          <w:p>
            <w:pPr>
              <w:spacing w:line="360" w:lineRule="exact"/>
              <w:ind w:firstLine="5244" w:firstLineChars="1900"/>
              <w:rPr>
                <w:rFonts w:hint="eastAsia" w:ascii="Times New Roman" w:hAnsi="Times New Roman" w:cs="仿宋"/>
                <w:sz w:val="28"/>
                <w:szCs w:val="28"/>
              </w:rPr>
            </w:pPr>
            <w:r>
              <w:rPr>
                <w:rFonts w:hint="eastAsia" w:ascii="Times New Roman" w:hAnsi="Times New Roman" w:cs="仿宋"/>
                <w:sz w:val="28"/>
                <w:szCs w:val="28"/>
              </w:rPr>
              <w:t>签名：</w:t>
            </w:r>
          </w:p>
          <w:p>
            <w:pPr>
              <w:spacing w:line="360" w:lineRule="exact"/>
              <w:ind w:firstLine="5244" w:firstLineChars="1900"/>
              <w:rPr>
                <w:rFonts w:hint="eastAsia" w:ascii="Times New Roman" w:hAnsi="Times New Roman" w:cs="仿宋"/>
                <w:sz w:val="28"/>
                <w:szCs w:val="28"/>
              </w:rPr>
            </w:pPr>
            <w:r>
              <w:rPr>
                <w:rFonts w:hint="eastAsia" w:ascii="Times New Roman" w:hAnsi="Times New Roman" w:cs="仿宋"/>
                <w:sz w:val="28"/>
                <w:szCs w:val="28"/>
              </w:rPr>
              <w:t>日期：</w:t>
            </w:r>
          </w:p>
        </w:tc>
      </w:tr>
    </w:tbl>
    <w:p>
      <w:pPr>
        <w:jc w:val="left"/>
        <w:rPr>
          <w:rFonts w:ascii="Times New Roman" w:hAnsi="Times New Roman" w:eastAsia="仿宋" w:cs="仿宋"/>
          <w:sz w:val="28"/>
          <w:szCs w:val="28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928" w:right="1361" w:bottom="1871" w:left="1588" w:header="1134" w:footer="1531" w:gutter="0"/>
          <w:pgNumType w:start="1"/>
          <w:cols w:space="425" w:num="1"/>
          <w:docGrid w:type="linesAndChars" w:linePitch="579" w:charSpace="-849"/>
        </w:sectPr>
      </w:pPr>
      <w:r>
        <w:rPr>
          <w:rFonts w:hint="eastAsia" w:ascii="Times New Roman" w:hAnsi="仿宋" w:eastAsia="仿宋" w:cs="仿宋"/>
          <w:sz w:val="28"/>
          <w:szCs w:val="28"/>
        </w:rPr>
        <w:t>填报单位经办人：</w:t>
      </w:r>
      <w:r>
        <w:rPr>
          <w:rFonts w:hint="eastAsia" w:ascii="Times New Roman" w:hAnsi="Times New Roman" w:eastAsia="仿宋" w:cs="仿宋"/>
          <w:sz w:val="28"/>
          <w:szCs w:val="28"/>
        </w:rPr>
        <w:t xml:space="preserve">                </w:t>
      </w:r>
      <w:r>
        <w:rPr>
          <w:rFonts w:hint="eastAsia" w:ascii="Times New Roman" w:hAnsi="仿宋" w:eastAsia="仿宋" w:cs="仿宋"/>
          <w:sz w:val="28"/>
          <w:szCs w:val="28"/>
        </w:rPr>
        <w:t>联系电话：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448" w:wrap="around" w:vAnchor="text" w:hAnchor="page" w:x="9069" w:y="1"/>
      <w:wordWrap w:val="0"/>
      <w:spacing w:line="330" w:lineRule="exact"/>
      <w:jc w:val="right"/>
      <w:rPr>
        <w:rStyle w:val="6"/>
        <w:rFonts w:hint="eastAsia" w:ascii="宋体" w:eastAsia="宋体"/>
        <w:sz w:val="28"/>
        <w:szCs w:val="28"/>
      </w:rPr>
    </w:pPr>
    <w:r>
      <w:rPr>
        <w:rStyle w:val="6"/>
        <w:rFonts w:hint="eastAsia" w:ascii="宋体" w:eastAsia="宋体"/>
        <w:sz w:val="28"/>
        <w:szCs w:val="28"/>
      </w:rPr>
      <w:t xml:space="preserve">— </w:t>
    </w:r>
    <w:r>
      <w:rPr>
        <w:rStyle w:val="6"/>
        <w:rFonts w:ascii="宋体" w:eastAsia="宋体"/>
        <w:sz w:val="28"/>
        <w:szCs w:val="28"/>
      </w:rPr>
      <w:fldChar w:fldCharType="begin"/>
    </w:r>
    <w:r>
      <w:rPr>
        <w:rStyle w:val="6"/>
        <w:rFonts w:ascii="宋体" w:eastAsia="宋体"/>
        <w:sz w:val="28"/>
        <w:szCs w:val="28"/>
      </w:rPr>
      <w:instrText xml:space="preserve">PAGE  </w:instrText>
    </w:r>
    <w:r>
      <w:rPr>
        <w:rStyle w:val="6"/>
        <w:rFonts w:ascii="宋体" w:eastAsia="宋体"/>
        <w:sz w:val="28"/>
        <w:szCs w:val="28"/>
      </w:rPr>
      <w:fldChar w:fldCharType="separate"/>
    </w:r>
    <w:r>
      <w:rPr>
        <w:rStyle w:val="6"/>
        <w:rFonts w:ascii="宋体" w:eastAsia="宋体"/>
        <w:sz w:val="28"/>
        <w:szCs w:val="28"/>
      </w:rPr>
      <w:t>3</w:t>
    </w:r>
    <w:r>
      <w:rPr>
        <w:rStyle w:val="6"/>
        <w:rFonts w:ascii="宋体" w:eastAsia="宋体"/>
        <w:sz w:val="28"/>
        <w:szCs w:val="28"/>
      </w:rPr>
      <w:fldChar w:fldCharType="end"/>
    </w:r>
    <w:r>
      <w:rPr>
        <w:rStyle w:val="6"/>
        <w:rFonts w:hint="eastAsia" w:ascii="宋体" w:eastAsia="宋体"/>
        <w:sz w:val="28"/>
        <w:szCs w:val="28"/>
      </w:rPr>
      <w:t xml:space="preserve"> —</w:t>
    </w:r>
    <w:r>
      <w:rPr>
        <w:rStyle w:val="6"/>
        <w:rFonts w:hint="eastAsia" w:ascii="宋体" w:eastAsia="宋体"/>
        <w:spacing w:val="4"/>
        <w:sz w:val="28"/>
        <w:szCs w:val="28"/>
      </w:rPr>
      <w:t xml:space="preserve">  </w:t>
    </w:r>
  </w:p>
  <w:p>
    <w:pPr>
      <w:pStyle w:val="2"/>
      <w:tabs>
        <w:tab w:val="left" w:pos="3285"/>
        <w:tab w:val="clear" w:pos="4153"/>
        <w:tab w:val="clear" w:pos="8306"/>
      </w:tabs>
      <w:ind w:right="360"/>
      <w:jc w:val="both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spacing w:line="360" w:lineRule="exact"/>
      <w:ind w:firstLine="196" w:firstLineChars="70"/>
      <w:rPr>
        <w:rStyle w:val="6"/>
        <w:sz w:val="28"/>
        <w:szCs w:val="28"/>
      </w:rPr>
    </w:pPr>
    <w:r>
      <w:rPr>
        <w:rStyle w:val="6"/>
        <w:rFonts w:hint="eastAsia" w:ascii="宋体" w:eastAsia="宋体"/>
        <w:sz w:val="28"/>
        <w:szCs w:val="28"/>
      </w:rPr>
      <w:t>—</w:t>
    </w:r>
    <w:r>
      <w:rPr>
        <w:rStyle w:val="6"/>
        <w:rFonts w:hint="eastAsia"/>
        <w:sz w:val="28"/>
        <w:szCs w:val="28"/>
      </w:rPr>
      <w:t xml:space="preserve"> </w:t>
    </w:r>
    <w:r>
      <w:rPr>
        <w:rStyle w:val="6"/>
        <w:rFonts w:hint="eastAsia" w:ascii="宋体" w:eastAsia="宋体"/>
        <w:sz w:val="28"/>
        <w:szCs w:val="28"/>
      </w:rPr>
      <w:fldChar w:fldCharType="begin"/>
    </w:r>
    <w:r>
      <w:rPr>
        <w:rStyle w:val="6"/>
        <w:rFonts w:hint="eastAsia" w:ascii="宋体" w:eastAsia="宋体"/>
        <w:sz w:val="28"/>
        <w:szCs w:val="28"/>
      </w:rPr>
      <w:instrText xml:space="preserve">PAGE  </w:instrText>
    </w:r>
    <w:r>
      <w:rPr>
        <w:rStyle w:val="6"/>
        <w:rFonts w:ascii="宋体" w:eastAsia="宋体"/>
        <w:sz w:val="28"/>
        <w:szCs w:val="28"/>
      </w:rPr>
      <w:fldChar w:fldCharType="separate"/>
    </w:r>
    <w:r>
      <w:rPr>
        <w:rStyle w:val="6"/>
        <w:rFonts w:ascii="宋体" w:eastAsia="宋体"/>
        <w:sz w:val="28"/>
        <w:szCs w:val="28"/>
      </w:rPr>
      <w:t>2</w:t>
    </w:r>
    <w:r>
      <w:rPr>
        <w:rStyle w:val="6"/>
        <w:rFonts w:hint="eastAsia" w:ascii="宋体" w:eastAsia="宋体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</w:t>
    </w:r>
    <w:r>
      <w:rPr>
        <w:rStyle w:val="6"/>
        <w:rFonts w:hint="eastAsia" w:ascii="宋体" w:eastAsia="宋体"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959E5"/>
    <w:rsid w:val="53F959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Times New Roman"/>
      <w:kern w:val="96"/>
      <w:sz w:val="32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Times New Roman" w:hAnsi="Times New Roman" w:eastAsia="宋体"/>
      <w:kern w:val="2"/>
      <w:sz w:val="21"/>
      <w:szCs w:val="20"/>
    </w:rPr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 Char1"/>
    <w:basedOn w:val="1"/>
    <w:link w:val="4"/>
    <w:uiPriority w:val="0"/>
    <w:rPr>
      <w:rFonts w:ascii="Times New Roman" w:hAnsi="Times New Roman" w:eastAsia="宋体"/>
      <w:kern w:val="2"/>
      <w:sz w:val="21"/>
      <w:szCs w:val="20"/>
    </w:rPr>
  </w:style>
  <w:style w:type="character" w:styleId="6">
    <w:name w:val="page number"/>
    <w:basedOn w:val="4"/>
    <w:qFormat/>
    <w:uiPriority w:val="0"/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2018-12-25T09:58:00Z</dcterms:created>
  <dc:creator>ll</dc:creator>
  <cp:lastModifiedBy>ll</cp:lastModifiedBy>
  <dcterms:modified xsi:type="dcterms:W3CDTF">2018-12-25T09:59:44Z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