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湖里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街道</w:t>
      </w:r>
      <w:r>
        <w:rPr>
          <w:rFonts w:hint="eastAsia" w:ascii="Times New Roman" w:hAnsi="Times New Roman" w:eastAsia="方正小标宋_GBK"/>
          <w:sz w:val="44"/>
          <w:szCs w:val="44"/>
        </w:rPr>
        <w:t>购买社会工作服务项目立项表</w:t>
      </w:r>
    </w:p>
    <w:p>
      <w:pPr>
        <w:spacing w:line="40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</w:p>
    <w:tbl>
      <w:tblPr>
        <w:tblStyle w:val="7"/>
        <w:tblW w:w="88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759"/>
        <w:gridCol w:w="162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仿宋_GB2312" w:cs="仿宋_GB2312"/>
                <w:sz w:val="24"/>
                <w:lang w:eastAsia="zh-CN"/>
              </w:rPr>
              <w:t>申报部门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Times New Roman" w:hAnsi="Times New Roman" w:eastAsia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cs="仿宋_GB2312"/>
                <w:b w:val="0"/>
                <w:bCs w:val="0"/>
                <w:sz w:val="24"/>
              </w:rPr>
              <w:t>湖里街道</w:t>
            </w:r>
            <w:r>
              <w:rPr>
                <w:rFonts w:hint="eastAsia" w:ascii="Times New Roman" w:hAnsi="仿宋_GB2312" w:cs="仿宋_GB2312"/>
                <w:b w:val="0"/>
                <w:bCs w:val="0"/>
                <w:sz w:val="24"/>
                <w:lang w:eastAsia="zh-CN"/>
              </w:rPr>
              <w:t>社区建设办公室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项目名称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Times New Roman" w:hAnsi="Times New Roman" w:eastAsia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cs="仿宋_GB2312"/>
                <w:b w:val="0"/>
                <w:bCs w:val="0"/>
                <w:sz w:val="24"/>
              </w:rPr>
              <w:t>湖里街道困境儿童关爱社工服务项目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服务期限</w:t>
            </w: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kern w:val="2"/>
                <w:sz w:val="24"/>
                <w:lang w:val="en-US" w:eastAsia="zh-CN"/>
              </w:rPr>
              <w:t>1年（3年项目第1年）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b w:val="0"/>
                <w:bCs w:val="0"/>
                <w:sz w:val="24"/>
              </w:rPr>
              <w:t>项目经费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 w:val="0"/>
                <w:kern w:val="2"/>
                <w:sz w:val="24"/>
                <w:lang w:val="en-US" w:eastAsia="zh-CN"/>
              </w:rPr>
              <w:t>52万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20"/>
                <w:sz w:val="24"/>
                <w:szCs w:val="24"/>
                <w:shd w:val="clear" w:fill="FFFFFF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申报理由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9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《政府购买农村留守儿童和困境儿童关爱服务项目暂行实施办法》（闽民童〔2020〕119号）要求，我街道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通过政府购买社工服务项目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引入专业社会组织，为困境儿童提供关爱服务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。过去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3年，项目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提升基层儿童关爱服务规范化、精准化、专业化水平，营造儿童关爱保护的良好社会氛围，提升困境儿童关爱服务水平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上取得较好成效。为巩固已有成效，我街道将继续购买困境儿童关爱服务项目，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96"/>
                <w:sz w:val="24"/>
                <w:szCs w:val="24"/>
                <w:lang w:val="en-US" w:eastAsia="zh-CN" w:bidi="ar-SA"/>
              </w:rPr>
              <w:t>要求承接方整合辖区内各类社会资源，发挥困境儿童社会生态系统中的各方专业力量，有效缓解困境儿童家庭的基本生活，使困境儿童更好地融入社会，体现政府和社会的关爱和温暖，共同助力困境儿童全人成长。</w:t>
            </w:r>
          </w:p>
          <w:p>
            <w:pPr>
              <w:spacing w:line="312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20"/>
                <w:sz w:val="24"/>
                <w:szCs w:val="24"/>
                <w:shd w:val="clear" w:fill="FFFFFF"/>
              </w:rPr>
            </w:pPr>
            <w:r>
              <w:rPr>
                <w:rFonts w:hint="eastAsia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截至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2024年4月，我街道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困境儿童共158人，其中，残疾儿童111人，低保儿童及低收入家庭子女33人，低收入10人，事实无人抚养6人，孤儿4人。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96"/>
                <w:sz w:val="24"/>
                <w:szCs w:val="24"/>
                <w:lang w:val="en-US" w:eastAsia="zh-CN" w:bidi="ar-SA"/>
              </w:rPr>
              <w:t>本项目驻点湖里街道社工站（濠头社区居委会3楼），项目中涉及困境儿童及家庭隐私的，须做好信息保护、保密工作。</w:t>
            </w:r>
          </w:p>
          <w:p>
            <w:pPr>
              <w:tabs>
                <w:tab w:val="left" w:pos="46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盖    章</w:t>
            </w:r>
          </w:p>
          <w:p>
            <w:pPr>
              <w:tabs>
                <w:tab w:val="left" w:pos="46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46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tabs>
                <w:tab w:val="left" w:pos="468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_GB2312"/>
                <w:kern w:val="2"/>
                <w:sz w:val="24"/>
              </w:rPr>
            </w:pPr>
            <w:r>
              <w:rPr>
                <w:rFonts w:hint="eastAsia" w:ascii="Times New Roman" w:hAnsi="仿宋_GB2312" w:cs="仿宋_GB2312"/>
                <w:sz w:val="24"/>
              </w:rPr>
              <w:t>备</w:t>
            </w:r>
            <w:r>
              <w:rPr>
                <w:rFonts w:hint="eastAsia" w:ascii="Times New Roman" w:hAnsi="Times New Roman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cs="仿宋_GB2312"/>
                <w:sz w:val="24"/>
              </w:rPr>
              <w:t>注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仿宋_GB2312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kern w:val="2"/>
                <w:sz w:val="24"/>
                <w:lang w:eastAsia="zh-CN"/>
              </w:rPr>
              <w:t>街道党政联席会研究通过。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33146-05AC-4C9B-843E-200B1478BF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50BFD61-3735-481E-AF0F-AC4C6E38E3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32CDBE-9318-49B4-85C6-B9046C9B5A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256AF19-FED6-4126-909D-CA51134CD7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QwZjNkNDdhM2ViNDRiNDBjNWI4YTc1OWI2ODYifQ=="/>
  </w:docVars>
  <w:rsids>
    <w:rsidRoot w:val="4A071EFF"/>
    <w:rsid w:val="003C10DE"/>
    <w:rsid w:val="015D37A5"/>
    <w:rsid w:val="02553FCA"/>
    <w:rsid w:val="03AF6742"/>
    <w:rsid w:val="0543026B"/>
    <w:rsid w:val="06EC0E14"/>
    <w:rsid w:val="073E7947"/>
    <w:rsid w:val="082223BA"/>
    <w:rsid w:val="08BF40AC"/>
    <w:rsid w:val="09882962"/>
    <w:rsid w:val="0B171796"/>
    <w:rsid w:val="0C184B67"/>
    <w:rsid w:val="0C475612"/>
    <w:rsid w:val="0C7B02EA"/>
    <w:rsid w:val="0CC71781"/>
    <w:rsid w:val="0E4F2C3C"/>
    <w:rsid w:val="0E782F04"/>
    <w:rsid w:val="0F995CCE"/>
    <w:rsid w:val="10345380"/>
    <w:rsid w:val="10BE3CD6"/>
    <w:rsid w:val="12704669"/>
    <w:rsid w:val="15D16863"/>
    <w:rsid w:val="18EE0329"/>
    <w:rsid w:val="1B0B0741"/>
    <w:rsid w:val="1C123C04"/>
    <w:rsid w:val="1C2344FA"/>
    <w:rsid w:val="1EDF22E1"/>
    <w:rsid w:val="21C5631D"/>
    <w:rsid w:val="220A4192"/>
    <w:rsid w:val="252349D2"/>
    <w:rsid w:val="25857F30"/>
    <w:rsid w:val="26D72739"/>
    <w:rsid w:val="26FB71C8"/>
    <w:rsid w:val="27E01A65"/>
    <w:rsid w:val="28D21782"/>
    <w:rsid w:val="29577DCB"/>
    <w:rsid w:val="2A1A6F3D"/>
    <w:rsid w:val="2D4D13D7"/>
    <w:rsid w:val="2E232E31"/>
    <w:rsid w:val="35480C97"/>
    <w:rsid w:val="36375377"/>
    <w:rsid w:val="369B1405"/>
    <w:rsid w:val="3DCE6A8F"/>
    <w:rsid w:val="3EF63705"/>
    <w:rsid w:val="40CE53F9"/>
    <w:rsid w:val="41905AEE"/>
    <w:rsid w:val="42985571"/>
    <w:rsid w:val="43CF3762"/>
    <w:rsid w:val="45466251"/>
    <w:rsid w:val="45F45D06"/>
    <w:rsid w:val="4A071EFF"/>
    <w:rsid w:val="4BF90C50"/>
    <w:rsid w:val="503E03E3"/>
    <w:rsid w:val="51095FFC"/>
    <w:rsid w:val="54C06F78"/>
    <w:rsid w:val="54D62B83"/>
    <w:rsid w:val="55894DF3"/>
    <w:rsid w:val="56561794"/>
    <w:rsid w:val="58584F50"/>
    <w:rsid w:val="5A411C96"/>
    <w:rsid w:val="5B8F3069"/>
    <w:rsid w:val="5CEA49AB"/>
    <w:rsid w:val="5D6B5E04"/>
    <w:rsid w:val="5F4311E7"/>
    <w:rsid w:val="5FE11640"/>
    <w:rsid w:val="60D46EB1"/>
    <w:rsid w:val="631C58CC"/>
    <w:rsid w:val="640E5753"/>
    <w:rsid w:val="652E32C1"/>
    <w:rsid w:val="653325E9"/>
    <w:rsid w:val="656920C1"/>
    <w:rsid w:val="657865F0"/>
    <w:rsid w:val="67690E8C"/>
    <w:rsid w:val="6EB32237"/>
    <w:rsid w:val="71ED50AF"/>
    <w:rsid w:val="76B168BD"/>
    <w:rsid w:val="78340796"/>
    <w:rsid w:val="783A45C6"/>
    <w:rsid w:val="7AC316A4"/>
    <w:rsid w:val="7BFE58BB"/>
    <w:rsid w:val="7D1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96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firstLine="482"/>
    </w:pPr>
    <w:rPr>
      <w:b/>
    </w:rPr>
  </w:style>
  <w:style w:type="paragraph" w:styleId="3">
    <w:name w:val="heading 3"/>
    <w:basedOn w:val="2"/>
    <w:next w:val="1"/>
    <w:qFormat/>
    <w:uiPriority w:val="9"/>
    <w:pPr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60"/>
    </w:pPr>
    <w:rPr>
      <w:rFonts w:ascii="仿宋" w:hAnsi="仿宋" w:eastAsia="仿宋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1.正文"/>
    <w:basedOn w:val="1"/>
    <w:qFormat/>
    <w:uiPriority w:val="0"/>
    <w:rPr>
      <w:rFonts w:ascii="Calibri" w:hAnsi="Times New Roman" w:eastAsia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湖里街道</Company>
  <Pages>4</Pages>
  <Words>2222</Words>
  <Characters>2258</Characters>
  <Lines>0</Lines>
  <Paragraphs>0</Paragraphs>
  <TotalTime>7</TotalTime>
  <ScaleCrop>false</ScaleCrop>
  <LinksUpToDate>false</LinksUpToDate>
  <CharactersWithSpaces>2433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2023-02-01T08:22:00Z</dcterms:created>
  <dc:creator>Administrator</dc:creator>
  <cp:lastModifiedBy>Administrator</cp:lastModifiedBy>
  <cp:lastPrinted>2024-04-19T03:22:00Z</cp:lastPrinted>
  <dcterms:modified xsi:type="dcterms:W3CDTF">2024-05-11T03:26:16Z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3D88C898FAA448BB8BE336DEB0EAF03A_13</vt:lpwstr>
  </property>
</Properties>
</file>