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3F" w:rsidRDefault="00C333F8">
      <w:pPr>
        <w:spacing w:line="500" w:lineRule="exact"/>
        <w:ind w:right="-30" w:firstLineChars="3000" w:firstLine="6325"/>
        <w:jc w:val="left"/>
        <w:rPr>
          <w:rFonts w:asciiTheme="majorEastAsia" w:eastAsiaTheme="majorEastAsia" w:hAnsiTheme="majorEastAsia"/>
          <w:b/>
          <w:color w:val="000000"/>
          <w:szCs w:val="21"/>
          <w:u w:val="single"/>
        </w:rPr>
      </w:pPr>
      <w:r>
        <w:rPr>
          <w:rFonts w:asciiTheme="majorEastAsia" w:eastAsiaTheme="majorEastAsia" w:hAnsiTheme="majorEastAsia" w:hint="eastAsia"/>
          <w:b/>
          <w:color w:val="000000"/>
          <w:position w:val="6"/>
          <w:szCs w:val="21"/>
        </w:rPr>
        <w:t>合同编号：（ZF）住宅</w:t>
      </w:r>
      <w:r>
        <w:rPr>
          <w:rFonts w:asciiTheme="majorEastAsia" w:eastAsiaTheme="majorEastAsia" w:hAnsiTheme="majorEastAsia" w:hint="eastAsia"/>
          <w:b/>
          <w:color w:val="000000"/>
          <w:position w:val="6"/>
          <w:szCs w:val="21"/>
          <w:u w:val="single"/>
        </w:rPr>
        <w:t xml:space="preserve">          </w:t>
      </w:r>
    </w:p>
    <w:p w:rsidR="0004353F" w:rsidRDefault="00C333F8" w:rsidP="00C333F8">
      <w:pPr>
        <w:spacing w:beforeLines="100" w:before="312" w:afterLines="50" w:after="156" w:line="600" w:lineRule="auto"/>
        <w:ind w:right="-28"/>
        <w:jc w:val="center"/>
        <w:rPr>
          <w:rFonts w:ascii="黑体" w:eastAsia="黑体" w:hAnsi="黑体"/>
          <w:b/>
          <w:color w:val="000000"/>
          <w:sz w:val="52"/>
          <w:szCs w:val="52"/>
        </w:rPr>
      </w:pPr>
      <w:r>
        <w:rPr>
          <w:rFonts w:ascii="黑体" w:eastAsia="黑体" w:hAnsi="黑体" w:hint="eastAsia"/>
          <w:b/>
          <w:color w:val="000000"/>
          <w:sz w:val="52"/>
          <w:szCs w:val="52"/>
        </w:rPr>
        <w:t>房屋租赁合同</w:t>
      </w:r>
    </w:p>
    <w:p w:rsidR="0004353F" w:rsidRDefault="00C333F8">
      <w:pPr>
        <w:tabs>
          <w:tab w:val="left" w:pos="7455"/>
          <w:tab w:val="left" w:pos="8789"/>
        </w:tabs>
        <w:spacing w:line="360" w:lineRule="auto"/>
        <w:ind w:right="-1" w:firstLineChars="200" w:firstLine="482"/>
        <w:rPr>
          <w:rFonts w:ascii="宋体" w:hAnsi="宋体"/>
          <w:b/>
          <w:color w:val="000000"/>
          <w:sz w:val="24"/>
        </w:rPr>
      </w:pPr>
      <w:r>
        <w:rPr>
          <w:rFonts w:ascii="宋体" w:hAnsi="宋体" w:hint="eastAsia"/>
          <w:b/>
          <w:color w:val="000000"/>
          <w:sz w:val="24"/>
        </w:rPr>
        <w:t>甲方（出租方）：厦门市天地资产管理有限公司</w:t>
      </w:r>
    </w:p>
    <w:p w:rsidR="0004353F" w:rsidRDefault="00C333F8">
      <w:pPr>
        <w:tabs>
          <w:tab w:val="left" w:pos="7455"/>
        </w:tabs>
        <w:spacing w:line="360" w:lineRule="auto"/>
        <w:ind w:right="27" w:firstLineChars="200" w:firstLine="482"/>
        <w:rPr>
          <w:rFonts w:ascii="宋体" w:hAnsi="宋体"/>
          <w:b/>
          <w:color w:val="000000"/>
          <w:sz w:val="24"/>
        </w:rPr>
      </w:pPr>
      <w:r>
        <w:rPr>
          <w:rFonts w:ascii="宋体" w:hAnsi="宋体" w:hint="eastAsia"/>
          <w:b/>
          <w:color w:val="000000"/>
          <w:sz w:val="24"/>
        </w:rPr>
        <w:t>统一社会信用代码：</w:t>
      </w:r>
      <w:r>
        <w:rPr>
          <w:rFonts w:hint="eastAsia"/>
          <w:b/>
          <w:sz w:val="24"/>
          <w:szCs w:val="24"/>
        </w:rPr>
        <w:t>913502007054458000</w:t>
      </w:r>
    </w:p>
    <w:p w:rsidR="0004353F" w:rsidRDefault="00C333F8">
      <w:pPr>
        <w:tabs>
          <w:tab w:val="left" w:pos="7455"/>
        </w:tabs>
        <w:spacing w:line="360" w:lineRule="auto"/>
        <w:ind w:right="27" w:firstLineChars="200" w:firstLine="482"/>
        <w:rPr>
          <w:rFonts w:ascii="宋体" w:hAnsi="宋体"/>
          <w:b/>
          <w:color w:val="000000"/>
          <w:sz w:val="24"/>
        </w:rPr>
      </w:pPr>
      <w:r>
        <w:rPr>
          <w:rFonts w:ascii="宋体" w:hAnsi="宋体" w:hint="eastAsia"/>
          <w:b/>
          <w:color w:val="000000"/>
          <w:sz w:val="24"/>
        </w:rPr>
        <w:t>法定代表人：</w:t>
      </w:r>
      <w:proofErr w:type="gramStart"/>
      <w:r>
        <w:rPr>
          <w:rFonts w:ascii="宋体" w:hAnsi="宋体" w:hint="eastAsia"/>
          <w:b/>
          <w:color w:val="000000"/>
          <w:sz w:val="24"/>
        </w:rPr>
        <w:t>何鹭翔</w:t>
      </w:r>
      <w:proofErr w:type="gramEnd"/>
      <w:r>
        <w:rPr>
          <w:rFonts w:ascii="宋体" w:hAnsi="宋体" w:hint="eastAsia"/>
          <w:b/>
          <w:color w:val="000000"/>
          <w:sz w:val="24"/>
        </w:rPr>
        <w:t xml:space="preserve">  </w:t>
      </w:r>
    </w:p>
    <w:p w:rsidR="0004353F" w:rsidRDefault="00C333F8">
      <w:pPr>
        <w:tabs>
          <w:tab w:val="left" w:pos="7455"/>
          <w:tab w:val="left" w:pos="8789"/>
        </w:tabs>
        <w:spacing w:line="360" w:lineRule="auto"/>
        <w:ind w:right="-1" w:firstLineChars="200" w:firstLine="482"/>
        <w:rPr>
          <w:rFonts w:ascii="宋体" w:hAnsi="宋体" w:cs="仿宋_GB2312"/>
          <w:b/>
          <w:color w:val="000000"/>
          <w:sz w:val="24"/>
        </w:rPr>
      </w:pPr>
      <w:r>
        <w:rPr>
          <w:rFonts w:ascii="宋体" w:hAnsi="宋体" w:hint="eastAsia"/>
          <w:b/>
          <w:color w:val="000000"/>
          <w:sz w:val="24"/>
        </w:rPr>
        <w:t>联系地址：</w:t>
      </w:r>
      <w:r>
        <w:rPr>
          <w:rFonts w:hint="eastAsia"/>
          <w:b/>
          <w:sz w:val="24"/>
          <w:szCs w:val="24"/>
        </w:rPr>
        <w:t>厦门市湖里区台湾街</w:t>
      </w:r>
      <w:r>
        <w:rPr>
          <w:rFonts w:hint="eastAsia"/>
          <w:b/>
          <w:sz w:val="24"/>
          <w:szCs w:val="24"/>
        </w:rPr>
        <w:t>207</w:t>
      </w:r>
      <w:r>
        <w:rPr>
          <w:rFonts w:hint="eastAsia"/>
          <w:b/>
          <w:sz w:val="24"/>
          <w:szCs w:val="24"/>
        </w:rPr>
        <w:t>号天地花园</w:t>
      </w:r>
      <w:r>
        <w:rPr>
          <w:rFonts w:hint="eastAsia"/>
          <w:b/>
          <w:sz w:val="24"/>
          <w:szCs w:val="24"/>
        </w:rPr>
        <w:t>C</w:t>
      </w:r>
      <w:r>
        <w:rPr>
          <w:rFonts w:hint="eastAsia"/>
          <w:b/>
          <w:sz w:val="24"/>
          <w:szCs w:val="24"/>
        </w:rPr>
        <w:t>幢</w:t>
      </w:r>
      <w:r>
        <w:rPr>
          <w:rFonts w:hint="eastAsia"/>
          <w:b/>
          <w:sz w:val="24"/>
          <w:szCs w:val="24"/>
        </w:rPr>
        <w:t>301-1</w:t>
      </w:r>
      <w:r>
        <w:rPr>
          <w:rFonts w:hint="eastAsia"/>
          <w:b/>
          <w:sz w:val="24"/>
          <w:szCs w:val="24"/>
        </w:rPr>
        <w:t>、</w:t>
      </w:r>
      <w:r>
        <w:rPr>
          <w:rFonts w:hint="eastAsia"/>
          <w:b/>
          <w:sz w:val="24"/>
          <w:szCs w:val="24"/>
        </w:rPr>
        <w:t>302-1</w:t>
      </w:r>
      <w:r>
        <w:rPr>
          <w:rFonts w:hint="eastAsia"/>
          <w:b/>
          <w:sz w:val="24"/>
          <w:szCs w:val="24"/>
        </w:rPr>
        <w:t>室</w:t>
      </w:r>
    </w:p>
    <w:p w:rsidR="0004353F" w:rsidRDefault="00C333F8">
      <w:pPr>
        <w:tabs>
          <w:tab w:val="left" w:pos="7455"/>
          <w:tab w:val="left" w:pos="8789"/>
        </w:tabs>
        <w:spacing w:line="360" w:lineRule="auto"/>
        <w:ind w:right="-1" w:firstLineChars="200" w:firstLine="482"/>
        <w:rPr>
          <w:rFonts w:ascii="宋体" w:hAnsi="宋体"/>
          <w:b/>
          <w:color w:val="000000"/>
          <w:sz w:val="24"/>
        </w:rPr>
      </w:pPr>
      <w:r>
        <w:rPr>
          <w:rFonts w:ascii="宋体" w:hAnsi="宋体" w:hint="eastAsia"/>
          <w:b/>
          <w:color w:val="000000"/>
          <w:sz w:val="24"/>
        </w:rPr>
        <w:t>联系电话：</w:t>
      </w:r>
      <w:r>
        <w:rPr>
          <w:rFonts w:hint="eastAsia"/>
          <w:b/>
          <w:sz w:val="24"/>
          <w:szCs w:val="24"/>
        </w:rPr>
        <w:t>0592-5511049</w:t>
      </w:r>
    </w:p>
    <w:p w:rsidR="0004353F" w:rsidRDefault="0004353F" w:rsidP="00C333F8">
      <w:pPr>
        <w:tabs>
          <w:tab w:val="left" w:pos="7455"/>
        </w:tabs>
        <w:spacing w:beforeLines="100" w:before="312" w:line="360" w:lineRule="auto"/>
        <w:ind w:right="-30"/>
        <w:rPr>
          <w:rFonts w:ascii="宋体" w:hAnsi="宋体"/>
          <w:b/>
          <w:color w:val="000000"/>
          <w:sz w:val="24"/>
        </w:rPr>
      </w:pPr>
    </w:p>
    <w:p w:rsidR="0004353F" w:rsidRDefault="00C333F8">
      <w:pPr>
        <w:tabs>
          <w:tab w:val="left" w:pos="7455"/>
        </w:tabs>
        <w:spacing w:line="360" w:lineRule="auto"/>
        <w:ind w:right="-30" w:firstLineChars="200" w:firstLine="482"/>
        <w:rPr>
          <w:rFonts w:ascii="宋体" w:hAnsi="宋体"/>
          <w:b/>
          <w:color w:val="000000"/>
          <w:sz w:val="24"/>
        </w:rPr>
      </w:pPr>
      <w:r>
        <w:rPr>
          <w:rFonts w:ascii="宋体" w:hAnsi="宋体" w:hint="eastAsia"/>
          <w:b/>
          <w:color w:val="000000"/>
          <w:sz w:val="24"/>
        </w:rPr>
        <w:t>乙方（承租方）：</w:t>
      </w:r>
    </w:p>
    <w:p w:rsidR="0004353F" w:rsidRDefault="00C333F8">
      <w:pPr>
        <w:tabs>
          <w:tab w:val="left" w:pos="7455"/>
        </w:tabs>
        <w:spacing w:line="360" w:lineRule="auto"/>
        <w:ind w:right="-30" w:firstLineChars="200" w:firstLine="482"/>
        <w:rPr>
          <w:rFonts w:ascii="宋体" w:hAnsi="宋体"/>
          <w:b/>
          <w:color w:val="000000"/>
          <w:sz w:val="24"/>
        </w:rPr>
      </w:pPr>
      <w:r>
        <w:rPr>
          <w:rFonts w:ascii="宋体" w:hAnsi="宋体" w:hint="eastAsia"/>
          <w:b/>
          <w:color w:val="000000"/>
          <w:sz w:val="24"/>
        </w:rPr>
        <w:t>统一社会信用代码/公民身份号码：</w:t>
      </w:r>
    </w:p>
    <w:p w:rsidR="0004353F" w:rsidRDefault="00C333F8">
      <w:pPr>
        <w:tabs>
          <w:tab w:val="left" w:pos="7455"/>
        </w:tabs>
        <w:spacing w:line="360" w:lineRule="auto"/>
        <w:ind w:right="-30" w:firstLineChars="200" w:firstLine="482"/>
        <w:rPr>
          <w:rFonts w:ascii="宋体" w:hAnsi="宋体"/>
          <w:b/>
          <w:color w:val="000000"/>
          <w:sz w:val="24"/>
        </w:rPr>
      </w:pPr>
      <w:r>
        <w:rPr>
          <w:rFonts w:ascii="宋体" w:hAnsi="宋体" w:hint="eastAsia"/>
          <w:b/>
          <w:color w:val="000000"/>
          <w:sz w:val="24"/>
        </w:rPr>
        <w:t>联系地址：</w:t>
      </w:r>
    </w:p>
    <w:p w:rsidR="0004353F" w:rsidRDefault="00C333F8">
      <w:pPr>
        <w:tabs>
          <w:tab w:val="left" w:pos="7455"/>
        </w:tabs>
        <w:spacing w:line="360" w:lineRule="auto"/>
        <w:ind w:right="-30" w:firstLineChars="200" w:firstLine="482"/>
        <w:rPr>
          <w:rFonts w:ascii="宋体" w:hAnsi="宋体"/>
          <w:b/>
          <w:color w:val="000000"/>
          <w:sz w:val="24"/>
        </w:rPr>
      </w:pPr>
      <w:r>
        <w:rPr>
          <w:rFonts w:ascii="宋体" w:hAnsi="宋体" w:hint="eastAsia"/>
          <w:b/>
          <w:color w:val="000000"/>
          <w:sz w:val="24"/>
        </w:rPr>
        <w:t>联系电话：</w:t>
      </w:r>
    </w:p>
    <w:p w:rsidR="0004353F" w:rsidRDefault="0004353F">
      <w:pPr>
        <w:tabs>
          <w:tab w:val="left" w:pos="7455"/>
        </w:tabs>
        <w:spacing w:line="360" w:lineRule="auto"/>
        <w:ind w:left="284" w:right="-30"/>
        <w:rPr>
          <w:rFonts w:ascii="宋体" w:hAnsi="宋体"/>
          <w:b/>
          <w:color w:val="000000"/>
          <w:sz w:val="24"/>
        </w:rPr>
      </w:pPr>
    </w:p>
    <w:p w:rsidR="0004353F" w:rsidRDefault="00C333F8">
      <w:pPr>
        <w:pStyle w:val="a4"/>
        <w:tabs>
          <w:tab w:val="left" w:pos="7455"/>
        </w:tabs>
        <w:spacing w:line="360" w:lineRule="auto"/>
        <w:ind w:right="-30" w:firstLineChars="200" w:firstLine="480"/>
        <w:rPr>
          <w:rFonts w:ascii="宋体" w:eastAsia="宋体" w:hAnsi="宋体"/>
          <w:color w:val="000000"/>
          <w:position w:val="6"/>
          <w:sz w:val="24"/>
        </w:rPr>
      </w:pPr>
      <w:r>
        <w:rPr>
          <w:rFonts w:ascii="宋体" w:eastAsia="宋体" w:hAnsi="宋体" w:hint="eastAsia"/>
          <w:color w:val="000000"/>
          <w:position w:val="6"/>
          <w:sz w:val="24"/>
        </w:rPr>
        <w:t>甲、乙双方在平等协商的基础上，根据中华人民共和国现行法律、法规，就乙方向甲方租赁房屋之有关事宜，达成如下协议：</w:t>
      </w:r>
    </w:p>
    <w:p w:rsidR="0004353F" w:rsidRDefault="00C333F8">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第一条   租赁物</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1、坐落：厦门市湖里区</w:t>
      </w:r>
      <w:r>
        <w:rPr>
          <w:rFonts w:ascii="宋体" w:hAnsi="宋体" w:hint="eastAsia"/>
          <w:color w:val="000000"/>
          <w:position w:val="6"/>
          <w:sz w:val="24"/>
          <w:u w:val="single"/>
        </w:rPr>
        <w:t xml:space="preserve">                   </w:t>
      </w:r>
      <w:r>
        <w:rPr>
          <w:rFonts w:ascii="宋体" w:hAnsi="宋体" w:hint="eastAsia"/>
          <w:color w:val="000000"/>
          <w:position w:val="6"/>
          <w:sz w:val="24"/>
        </w:rPr>
        <w:t>；</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2、总租赁建筑面积：</w:t>
      </w:r>
      <w:r>
        <w:rPr>
          <w:rFonts w:ascii="宋体" w:hAnsi="宋体" w:hint="eastAsia"/>
          <w:color w:val="000000"/>
          <w:position w:val="6"/>
          <w:sz w:val="24"/>
          <w:u w:val="single"/>
        </w:rPr>
        <w:t xml:space="preserve">     </w:t>
      </w:r>
      <w:r>
        <w:rPr>
          <w:rFonts w:ascii="宋体" w:hAnsi="宋体" w:hint="eastAsia"/>
          <w:color w:val="000000"/>
          <w:position w:val="6"/>
          <w:sz w:val="24"/>
        </w:rPr>
        <w:t>平方米，户型为：</w:t>
      </w:r>
      <w:r>
        <w:rPr>
          <w:rFonts w:ascii="宋体" w:hAnsi="宋体" w:hint="eastAsia"/>
          <w:color w:val="000000"/>
          <w:position w:val="6"/>
          <w:sz w:val="24"/>
          <w:u w:val="single"/>
        </w:rPr>
        <w:t xml:space="preserve">   </w:t>
      </w:r>
      <w:r>
        <w:rPr>
          <w:rFonts w:ascii="宋体" w:hAnsi="宋体" w:hint="eastAsia"/>
          <w:color w:val="000000"/>
          <w:position w:val="6"/>
          <w:sz w:val="24"/>
        </w:rPr>
        <w:t>房</w:t>
      </w:r>
      <w:r>
        <w:rPr>
          <w:rFonts w:ascii="宋体" w:hAnsi="宋体" w:hint="eastAsia"/>
          <w:color w:val="000000"/>
          <w:position w:val="6"/>
          <w:sz w:val="24"/>
          <w:u w:val="single"/>
        </w:rPr>
        <w:t xml:space="preserve">   </w:t>
      </w:r>
      <w:r>
        <w:rPr>
          <w:rFonts w:ascii="宋体" w:hAnsi="宋体" w:hint="eastAsia"/>
          <w:color w:val="000000"/>
          <w:position w:val="6"/>
          <w:sz w:val="24"/>
        </w:rPr>
        <w:t>厅</w:t>
      </w:r>
      <w:r>
        <w:rPr>
          <w:rFonts w:ascii="宋体" w:hAnsi="宋体" w:hint="eastAsia"/>
          <w:color w:val="000000"/>
          <w:position w:val="6"/>
          <w:sz w:val="24"/>
          <w:u w:val="single"/>
        </w:rPr>
        <w:t xml:space="preserve">    </w:t>
      </w:r>
      <w:r>
        <w:rPr>
          <w:rFonts w:ascii="宋体" w:hAnsi="宋体" w:hint="eastAsia"/>
          <w:color w:val="000000"/>
          <w:position w:val="6"/>
          <w:sz w:val="24"/>
        </w:rPr>
        <w:t>卫；</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3、租赁标的物附属设施、设备：见出租房屋交房单，交房单为本合同构成之一。</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 xml:space="preserve">4、租赁标的物权属性质： </w:t>
      </w:r>
      <w:r>
        <w:rPr>
          <w:rFonts w:ascii="宋体" w:hAnsi="宋体" w:hint="eastAsia"/>
          <w:b/>
          <w:color w:val="FF0000"/>
          <w:position w:val="6"/>
          <w:sz w:val="24"/>
        </w:rPr>
        <w:t>□</w:t>
      </w:r>
      <w:r>
        <w:rPr>
          <w:rFonts w:ascii="宋体" w:hAnsi="宋体" w:hint="eastAsia"/>
          <w:color w:val="000000"/>
          <w:position w:val="6"/>
          <w:sz w:val="24"/>
        </w:rPr>
        <w:t>代管政府经营性资产；</w:t>
      </w:r>
      <w:r>
        <w:rPr>
          <w:rFonts w:ascii="宋体" w:hAnsi="宋体" w:hint="eastAsia"/>
          <w:b/>
          <w:color w:val="FF0000"/>
          <w:position w:val="6"/>
          <w:sz w:val="24"/>
        </w:rPr>
        <w:t>□</w:t>
      </w:r>
      <w:r>
        <w:rPr>
          <w:rFonts w:ascii="宋体" w:hAnsi="宋体" w:hint="eastAsia"/>
          <w:color w:val="000000"/>
          <w:position w:val="6"/>
          <w:sz w:val="24"/>
        </w:rPr>
        <w:t xml:space="preserve"> 代管政府临时经营性资产。乙方对租赁物的权属情况及现状作了充分的了解，并愿意承租。</w:t>
      </w:r>
    </w:p>
    <w:p w:rsidR="0004353F" w:rsidRDefault="00C333F8">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第二条   租赁用途</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乙方租赁房屋作为</w:t>
      </w:r>
      <w:r>
        <w:rPr>
          <w:rFonts w:ascii="宋体" w:hAnsi="宋体" w:hint="eastAsia"/>
          <w:color w:val="000000"/>
          <w:position w:val="6"/>
          <w:sz w:val="24"/>
          <w:u w:val="single"/>
        </w:rPr>
        <w:t xml:space="preserve"> 住宅 </w:t>
      </w:r>
      <w:r>
        <w:rPr>
          <w:rFonts w:ascii="宋体" w:hAnsi="宋体" w:hint="eastAsia"/>
          <w:color w:val="000000"/>
          <w:position w:val="6"/>
          <w:sz w:val="24"/>
        </w:rPr>
        <w:t>之用，不得另作他用。</w:t>
      </w:r>
    </w:p>
    <w:p w:rsidR="0004353F" w:rsidRDefault="00C333F8">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第三条   租赁期限</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总租期</w:t>
      </w:r>
      <w:r>
        <w:rPr>
          <w:rFonts w:ascii="宋体" w:hAnsi="宋体" w:hint="eastAsia"/>
          <w:color w:val="000000"/>
          <w:position w:val="6"/>
          <w:sz w:val="24"/>
          <w:u w:val="single"/>
        </w:rPr>
        <w:t xml:space="preserve">    </w:t>
      </w:r>
      <w:r>
        <w:rPr>
          <w:rFonts w:ascii="宋体" w:hAnsi="宋体" w:hint="eastAsia"/>
          <w:color w:val="000000"/>
          <w:position w:val="6"/>
          <w:sz w:val="24"/>
        </w:rPr>
        <w:t>年，从</w:t>
      </w:r>
      <w:r>
        <w:rPr>
          <w:rFonts w:ascii="宋体" w:hAnsi="宋体" w:hint="eastAsia"/>
          <w:color w:val="000000"/>
          <w:position w:val="6"/>
          <w:sz w:val="24"/>
          <w:u w:val="single"/>
        </w:rPr>
        <w:t xml:space="preserve">    </w:t>
      </w:r>
      <w:r>
        <w:rPr>
          <w:rFonts w:ascii="宋体" w:hAnsi="宋体" w:hint="eastAsia"/>
          <w:color w:val="000000"/>
          <w:position w:val="6"/>
          <w:sz w:val="24"/>
        </w:rPr>
        <w:t>年</w:t>
      </w:r>
      <w:r>
        <w:rPr>
          <w:rFonts w:ascii="宋体" w:hAnsi="宋体" w:hint="eastAsia"/>
          <w:color w:val="000000"/>
          <w:position w:val="6"/>
          <w:sz w:val="24"/>
          <w:u w:val="single"/>
        </w:rPr>
        <w:t xml:space="preserve">    </w:t>
      </w:r>
      <w:r>
        <w:rPr>
          <w:rFonts w:ascii="宋体" w:hAnsi="宋体" w:hint="eastAsia"/>
          <w:color w:val="000000"/>
          <w:position w:val="6"/>
          <w:sz w:val="24"/>
        </w:rPr>
        <w:t>月</w:t>
      </w:r>
      <w:r>
        <w:rPr>
          <w:rFonts w:ascii="宋体" w:hAnsi="宋体" w:hint="eastAsia"/>
          <w:color w:val="000000"/>
          <w:position w:val="6"/>
          <w:sz w:val="24"/>
          <w:u w:val="single"/>
        </w:rPr>
        <w:t xml:space="preserve">    </w:t>
      </w:r>
      <w:r>
        <w:rPr>
          <w:rFonts w:ascii="宋体" w:hAnsi="宋体" w:hint="eastAsia"/>
          <w:color w:val="000000"/>
          <w:position w:val="6"/>
          <w:sz w:val="24"/>
        </w:rPr>
        <w:t>日起至</w:t>
      </w:r>
      <w:r>
        <w:rPr>
          <w:rFonts w:ascii="宋体" w:hAnsi="宋体" w:hint="eastAsia"/>
          <w:color w:val="000000"/>
          <w:position w:val="6"/>
          <w:sz w:val="24"/>
          <w:u w:val="single"/>
        </w:rPr>
        <w:t xml:space="preserve">     </w:t>
      </w:r>
      <w:r>
        <w:rPr>
          <w:rFonts w:ascii="宋体" w:hAnsi="宋体" w:hint="eastAsia"/>
          <w:color w:val="000000"/>
          <w:position w:val="6"/>
          <w:sz w:val="24"/>
        </w:rPr>
        <w:t>年</w:t>
      </w:r>
      <w:r>
        <w:rPr>
          <w:rFonts w:ascii="宋体" w:hAnsi="宋体" w:hint="eastAsia"/>
          <w:color w:val="000000"/>
          <w:position w:val="6"/>
          <w:sz w:val="24"/>
          <w:u w:val="single"/>
        </w:rPr>
        <w:t xml:space="preserve">     </w:t>
      </w:r>
      <w:r>
        <w:rPr>
          <w:rFonts w:ascii="宋体" w:hAnsi="宋体" w:hint="eastAsia"/>
          <w:color w:val="000000"/>
          <w:position w:val="6"/>
          <w:sz w:val="24"/>
        </w:rPr>
        <w:t>月</w:t>
      </w:r>
      <w:r>
        <w:rPr>
          <w:rFonts w:ascii="宋体" w:hAnsi="宋体" w:hint="eastAsia"/>
          <w:color w:val="000000"/>
          <w:position w:val="6"/>
          <w:sz w:val="24"/>
          <w:u w:val="single"/>
        </w:rPr>
        <w:t xml:space="preserve">     </w:t>
      </w:r>
      <w:r>
        <w:rPr>
          <w:rFonts w:ascii="宋体" w:hAnsi="宋体" w:hint="eastAsia"/>
          <w:color w:val="000000"/>
          <w:position w:val="6"/>
          <w:sz w:val="24"/>
        </w:rPr>
        <w:t>日止，租赁期限内每12个月为一个租赁年度。(</w:t>
      </w:r>
      <w:bookmarkStart w:id="0" w:name="_Hlk54705071"/>
      <w:r>
        <w:rPr>
          <w:rFonts w:ascii="宋体" w:hAnsi="宋体" w:hint="eastAsia"/>
          <w:color w:val="000000"/>
          <w:position w:val="6"/>
          <w:sz w:val="24"/>
        </w:rPr>
        <w:t>租期起算日不等同于交房期限截止日，</w:t>
      </w:r>
      <w:bookmarkEnd w:id="0"/>
      <w:r>
        <w:rPr>
          <w:rFonts w:ascii="宋体" w:hAnsi="宋体" w:hint="eastAsia"/>
          <w:color w:val="000000"/>
          <w:position w:val="6"/>
          <w:sz w:val="24"/>
        </w:rPr>
        <w:t>若房屋实际交付日与本合同租期起算日有矛盾时，调整为以甲方实际交房之日为准开始计算租期；计租期</w:t>
      </w:r>
      <w:r>
        <w:rPr>
          <w:rFonts w:ascii="宋体" w:hAnsi="宋体" w:hint="eastAsia"/>
          <w:color w:val="000000"/>
          <w:position w:val="6"/>
          <w:sz w:val="24"/>
        </w:rPr>
        <w:lastRenderedPageBreak/>
        <w:t>及租金变动时间相应调整</w:t>
      </w:r>
      <w:bookmarkStart w:id="1" w:name="_Hlk54705085"/>
      <w:r>
        <w:rPr>
          <w:rFonts w:ascii="宋体" w:hAnsi="宋体" w:hint="eastAsia"/>
          <w:color w:val="000000"/>
          <w:position w:val="6"/>
          <w:sz w:val="24"/>
        </w:rPr>
        <w:t>，乙方不得因此拒付租金或主张甲方逾期交房</w:t>
      </w:r>
      <w:bookmarkEnd w:id="1"/>
      <w:r>
        <w:rPr>
          <w:rFonts w:ascii="宋体" w:hAnsi="宋体" w:hint="eastAsia"/>
          <w:color w:val="000000"/>
          <w:position w:val="6"/>
          <w:sz w:val="24"/>
        </w:rPr>
        <w:t>）</w:t>
      </w:r>
    </w:p>
    <w:p w:rsidR="0004353F" w:rsidRDefault="00C333F8">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第四条   租金标准</w:t>
      </w:r>
    </w:p>
    <w:p w:rsidR="0004353F" w:rsidRDefault="00C333F8">
      <w:pPr>
        <w:tabs>
          <w:tab w:val="left" w:pos="7455"/>
          <w:tab w:val="left" w:pos="8505"/>
        </w:tabs>
        <w:spacing w:line="360" w:lineRule="auto"/>
        <w:ind w:right="-30" w:firstLineChars="200" w:firstLine="480"/>
        <w:rPr>
          <w:rFonts w:ascii="宋体"/>
          <w:color w:val="000000"/>
          <w:position w:val="6"/>
          <w:sz w:val="24"/>
        </w:rPr>
      </w:pPr>
      <w:r>
        <w:rPr>
          <w:rFonts w:ascii="宋体" w:hAnsi="宋体" w:hint="eastAsia"/>
          <w:color w:val="000000"/>
          <w:position w:val="6"/>
          <w:sz w:val="24"/>
        </w:rPr>
        <w:t>第一年月租金标准为人民币</w:t>
      </w:r>
      <w:r>
        <w:rPr>
          <w:rFonts w:ascii="宋体" w:hAnsi="宋体" w:hint="eastAsia"/>
          <w:color w:val="000000"/>
          <w:position w:val="6"/>
          <w:sz w:val="24"/>
          <w:u w:val="single"/>
        </w:rPr>
        <w:t xml:space="preserve">      </w:t>
      </w:r>
      <w:r>
        <w:rPr>
          <w:rFonts w:ascii="宋体" w:hAnsi="宋体" w:hint="eastAsia"/>
          <w:color w:val="000000"/>
          <w:position w:val="6"/>
          <w:sz w:val="24"/>
        </w:rPr>
        <w:t>元；租金每</w:t>
      </w:r>
      <w:r>
        <w:rPr>
          <w:rFonts w:ascii="宋体" w:hAnsi="宋体" w:hint="eastAsia"/>
          <w:color w:val="000000"/>
          <w:position w:val="6"/>
          <w:sz w:val="24"/>
          <w:u w:val="single"/>
        </w:rPr>
        <w:t xml:space="preserve">    </w:t>
      </w:r>
      <w:r>
        <w:rPr>
          <w:rFonts w:ascii="宋体" w:hAnsi="宋体" w:hint="eastAsia"/>
          <w:color w:val="000000"/>
          <w:position w:val="6"/>
          <w:sz w:val="24"/>
        </w:rPr>
        <w:t>年递增一次，每次在上一年度的租金基础上递增</w:t>
      </w:r>
      <w:r>
        <w:rPr>
          <w:rFonts w:ascii="宋体" w:hAnsi="宋体" w:hint="eastAsia"/>
          <w:color w:val="000000"/>
          <w:position w:val="6"/>
          <w:sz w:val="24"/>
          <w:u w:val="single"/>
        </w:rPr>
        <w:t xml:space="preserve">     </w:t>
      </w:r>
      <w:r>
        <w:rPr>
          <w:rFonts w:ascii="宋体" w:hAnsi="宋体"/>
          <w:color w:val="000000"/>
          <w:position w:val="6"/>
          <w:sz w:val="24"/>
        </w:rPr>
        <w:t>%</w:t>
      </w:r>
      <w:r>
        <w:rPr>
          <w:rFonts w:ascii="宋体" w:hAnsi="宋体" w:hint="eastAsia"/>
          <w:color w:val="000000"/>
          <w:position w:val="6"/>
          <w:sz w:val="24"/>
        </w:rPr>
        <w:t>。具体各年租金标准及变动情况如下表：</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372"/>
        <w:gridCol w:w="1605"/>
        <w:gridCol w:w="1555"/>
      </w:tblGrid>
      <w:tr w:rsidR="0004353F">
        <w:trPr>
          <w:jc w:val="center"/>
        </w:trPr>
        <w:tc>
          <w:tcPr>
            <w:tcW w:w="4537" w:type="dxa"/>
            <w:vAlign w:val="center"/>
          </w:tcPr>
          <w:p w:rsidR="0004353F" w:rsidRDefault="00C333F8">
            <w:pPr>
              <w:tabs>
                <w:tab w:val="left" w:pos="7455"/>
                <w:tab w:val="left" w:pos="8505"/>
              </w:tabs>
              <w:spacing w:line="360" w:lineRule="auto"/>
              <w:ind w:right="-30"/>
              <w:jc w:val="center"/>
              <w:rPr>
                <w:rFonts w:ascii="宋体"/>
                <w:color w:val="000000"/>
                <w:position w:val="6"/>
                <w:sz w:val="24"/>
              </w:rPr>
            </w:pPr>
            <w:r>
              <w:rPr>
                <w:rFonts w:ascii="宋体" w:hAnsi="宋体" w:hint="eastAsia"/>
                <w:b/>
                <w:color w:val="000000"/>
                <w:position w:val="6"/>
                <w:sz w:val="24"/>
              </w:rPr>
              <w:t>租金变动时间</w:t>
            </w:r>
          </w:p>
        </w:tc>
        <w:tc>
          <w:tcPr>
            <w:tcW w:w="1372" w:type="dxa"/>
            <w:vAlign w:val="center"/>
          </w:tcPr>
          <w:p w:rsidR="0004353F" w:rsidRDefault="00C333F8">
            <w:pPr>
              <w:widowControl/>
              <w:spacing w:line="360" w:lineRule="auto"/>
              <w:ind w:right="-30"/>
              <w:jc w:val="center"/>
              <w:rPr>
                <w:rFonts w:ascii="宋体"/>
                <w:b/>
                <w:color w:val="000000"/>
                <w:position w:val="6"/>
                <w:sz w:val="24"/>
              </w:rPr>
            </w:pPr>
            <w:r>
              <w:rPr>
                <w:rFonts w:ascii="宋体" w:hAnsi="宋体" w:hint="eastAsia"/>
                <w:b/>
                <w:color w:val="000000"/>
                <w:position w:val="6"/>
                <w:sz w:val="24"/>
              </w:rPr>
              <w:t>月租金额</w:t>
            </w:r>
          </w:p>
          <w:p w:rsidR="0004353F" w:rsidRDefault="00C333F8">
            <w:pPr>
              <w:tabs>
                <w:tab w:val="left" w:pos="7455"/>
                <w:tab w:val="left" w:pos="8505"/>
              </w:tabs>
              <w:spacing w:line="360" w:lineRule="auto"/>
              <w:ind w:right="-30"/>
              <w:jc w:val="center"/>
              <w:rPr>
                <w:rFonts w:ascii="宋体"/>
                <w:color w:val="000000"/>
                <w:position w:val="6"/>
                <w:sz w:val="24"/>
              </w:rPr>
            </w:pPr>
            <w:r>
              <w:rPr>
                <w:rFonts w:ascii="宋体" w:hAnsi="宋体" w:hint="eastAsia"/>
                <w:b/>
                <w:color w:val="000000"/>
                <w:position w:val="6"/>
                <w:sz w:val="24"/>
              </w:rPr>
              <w:t>（元）</w:t>
            </w:r>
          </w:p>
        </w:tc>
        <w:tc>
          <w:tcPr>
            <w:tcW w:w="1605" w:type="dxa"/>
            <w:vAlign w:val="center"/>
          </w:tcPr>
          <w:p w:rsidR="0004353F" w:rsidRDefault="00C333F8">
            <w:pPr>
              <w:widowControl/>
              <w:spacing w:line="360" w:lineRule="auto"/>
              <w:ind w:right="-30" w:firstLineChars="48" w:firstLine="116"/>
              <w:rPr>
                <w:rFonts w:ascii="宋体"/>
                <w:b/>
                <w:color w:val="000000"/>
                <w:position w:val="6"/>
                <w:sz w:val="24"/>
              </w:rPr>
            </w:pPr>
            <w:r>
              <w:rPr>
                <w:rFonts w:ascii="宋体" w:hAnsi="宋体" w:hint="eastAsia"/>
                <w:b/>
                <w:color w:val="000000"/>
                <w:position w:val="6"/>
                <w:sz w:val="24"/>
              </w:rPr>
              <w:t>折合单价</w:t>
            </w:r>
          </w:p>
          <w:p w:rsidR="0004353F" w:rsidRDefault="00C333F8">
            <w:pPr>
              <w:tabs>
                <w:tab w:val="left" w:pos="7455"/>
                <w:tab w:val="left" w:pos="8505"/>
              </w:tabs>
              <w:spacing w:line="360" w:lineRule="auto"/>
              <w:ind w:right="-30"/>
              <w:rPr>
                <w:rFonts w:ascii="宋体"/>
                <w:color w:val="000000"/>
                <w:position w:val="6"/>
                <w:sz w:val="24"/>
              </w:rPr>
            </w:pPr>
            <w:r>
              <w:rPr>
                <w:rFonts w:ascii="宋体" w:hAnsi="宋体" w:hint="eastAsia"/>
                <w:b/>
                <w:color w:val="000000"/>
                <w:position w:val="6"/>
                <w:sz w:val="24"/>
              </w:rPr>
              <w:t>（元</w:t>
            </w:r>
            <w:r>
              <w:rPr>
                <w:rFonts w:ascii="宋体" w:hAnsi="宋体"/>
                <w:b/>
                <w:color w:val="000000"/>
                <w:position w:val="6"/>
                <w:sz w:val="24"/>
              </w:rPr>
              <w:t>/m</w:t>
            </w:r>
            <w:r>
              <w:rPr>
                <w:rFonts w:ascii="宋体" w:hAnsi="宋体" w:hint="eastAsia"/>
                <w:b/>
                <w:color w:val="000000"/>
                <w:position w:val="6"/>
                <w:sz w:val="24"/>
              </w:rPr>
              <w:t>²）</w:t>
            </w:r>
          </w:p>
        </w:tc>
        <w:tc>
          <w:tcPr>
            <w:tcW w:w="1555" w:type="dxa"/>
            <w:vAlign w:val="center"/>
          </w:tcPr>
          <w:p w:rsidR="0004353F" w:rsidRDefault="00C333F8">
            <w:pPr>
              <w:tabs>
                <w:tab w:val="left" w:pos="7455"/>
                <w:tab w:val="left" w:pos="8505"/>
              </w:tabs>
              <w:spacing w:line="360" w:lineRule="auto"/>
              <w:ind w:right="-30"/>
              <w:jc w:val="center"/>
              <w:rPr>
                <w:rFonts w:ascii="宋体"/>
                <w:color w:val="000000"/>
                <w:position w:val="6"/>
                <w:sz w:val="24"/>
              </w:rPr>
            </w:pPr>
            <w:r>
              <w:rPr>
                <w:rFonts w:ascii="宋体" w:hAnsi="宋体" w:hint="eastAsia"/>
                <w:b/>
                <w:color w:val="000000"/>
                <w:position w:val="6"/>
                <w:sz w:val="24"/>
              </w:rPr>
              <w:t>备注</w:t>
            </w:r>
          </w:p>
        </w:tc>
      </w:tr>
      <w:tr w:rsidR="0004353F">
        <w:trPr>
          <w:jc w:val="center"/>
        </w:trPr>
        <w:tc>
          <w:tcPr>
            <w:tcW w:w="4537" w:type="dxa"/>
            <w:vAlign w:val="center"/>
          </w:tcPr>
          <w:p w:rsidR="0004353F" w:rsidRDefault="00C333F8">
            <w:pPr>
              <w:tabs>
                <w:tab w:val="left" w:pos="7455"/>
                <w:tab w:val="left" w:pos="8505"/>
              </w:tabs>
              <w:spacing w:line="360" w:lineRule="auto"/>
              <w:ind w:right="-30"/>
              <w:jc w:val="center"/>
              <w:rPr>
                <w:rFonts w:ascii="宋体"/>
                <w:color w:val="000000"/>
                <w:position w:val="6"/>
                <w:sz w:val="24"/>
              </w:rPr>
            </w:pP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日至</w:t>
            </w:r>
            <w:r>
              <w:rPr>
                <w:rFonts w:ascii="宋体" w:hAnsi="宋体"/>
                <w:color w:val="000000"/>
                <w:position w:val="6"/>
                <w:sz w:val="24"/>
              </w:rPr>
              <w:t xml:space="preserve">   </w:t>
            </w: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w:t>
            </w:r>
          </w:p>
        </w:tc>
        <w:tc>
          <w:tcPr>
            <w:tcW w:w="1372" w:type="dxa"/>
            <w:vAlign w:val="center"/>
          </w:tcPr>
          <w:p w:rsidR="0004353F" w:rsidRDefault="0004353F">
            <w:pPr>
              <w:tabs>
                <w:tab w:val="left" w:pos="7455"/>
                <w:tab w:val="left" w:pos="8505"/>
              </w:tabs>
              <w:spacing w:line="360" w:lineRule="auto"/>
              <w:ind w:right="-30"/>
              <w:jc w:val="center"/>
              <w:rPr>
                <w:rFonts w:ascii="宋体"/>
                <w:color w:val="000000"/>
                <w:position w:val="6"/>
                <w:sz w:val="24"/>
              </w:rPr>
            </w:pPr>
          </w:p>
        </w:tc>
        <w:tc>
          <w:tcPr>
            <w:tcW w:w="1605" w:type="dxa"/>
            <w:vAlign w:val="center"/>
          </w:tcPr>
          <w:p w:rsidR="0004353F" w:rsidRDefault="0004353F">
            <w:pPr>
              <w:tabs>
                <w:tab w:val="left" w:pos="7455"/>
                <w:tab w:val="left" w:pos="8505"/>
              </w:tabs>
              <w:spacing w:line="360" w:lineRule="auto"/>
              <w:ind w:right="-30"/>
              <w:jc w:val="center"/>
              <w:rPr>
                <w:rFonts w:ascii="宋体"/>
                <w:color w:val="000000"/>
                <w:position w:val="6"/>
                <w:sz w:val="24"/>
              </w:rPr>
            </w:pPr>
          </w:p>
        </w:tc>
        <w:tc>
          <w:tcPr>
            <w:tcW w:w="1555" w:type="dxa"/>
            <w:vAlign w:val="center"/>
          </w:tcPr>
          <w:p w:rsidR="0004353F" w:rsidRDefault="00C333F8">
            <w:pPr>
              <w:tabs>
                <w:tab w:val="left" w:pos="7455"/>
                <w:tab w:val="left" w:pos="8505"/>
              </w:tabs>
              <w:spacing w:line="360" w:lineRule="auto"/>
              <w:ind w:right="-30"/>
              <w:jc w:val="center"/>
              <w:rPr>
                <w:rFonts w:ascii="宋体"/>
                <w:color w:val="000000"/>
                <w:position w:val="6"/>
                <w:sz w:val="24"/>
              </w:rPr>
            </w:pPr>
            <w:r>
              <w:rPr>
                <w:rFonts w:ascii="宋体" w:hAnsi="宋体" w:hint="eastAsia"/>
                <w:color w:val="000000"/>
                <w:position w:val="6"/>
                <w:sz w:val="24"/>
              </w:rPr>
              <w:t>第一年</w:t>
            </w:r>
          </w:p>
        </w:tc>
      </w:tr>
      <w:tr w:rsidR="0004353F">
        <w:trPr>
          <w:jc w:val="center"/>
        </w:trPr>
        <w:tc>
          <w:tcPr>
            <w:tcW w:w="4537" w:type="dxa"/>
            <w:vAlign w:val="center"/>
          </w:tcPr>
          <w:p w:rsidR="0004353F" w:rsidRDefault="00C333F8">
            <w:pPr>
              <w:tabs>
                <w:tab w:val="left" w:pos="7455"/>
                <w:tab w:val="left" w:pos="8505"/>
              </w:tabs>
              <w:spacing w:line="360" w:lineRule="auto"/>
              <w:ind w:right="-30"/>
              <w:jc w:val="center"/>
              <w:rPr>
                <w:rFonts w:ascii="宋体"/>
                <w:color w:val="000000"/>
                <w:position w:val="6"/>
                <w:sz w:val="24"/>
              </w:rPr>
            </w:pP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日至</w:t>
            </w:r>
            <w:r>
              <w:rPr>
                <w:rFonts w:ascii="宋体" w:hAnsi="宋体"/>
                <w:color w:val="000000"/>
                <w:position w:val="6"/>
                <w:sz w:val="24"/>
              </w:rPr>
              <w:t xml:space="preserve">   </w:t>
            </w: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w:t>
            </w:r>
          </w:p>
        </w:tc>
        <w:tc>
          <w:tcPr>
            <w:tcW w:w="1372" w:type="dxa"/>
            <w:vAlign w:val="center"/>
          </w:tcPr>
          <w:p w:rsidR="0004353F" w:rsidRDefault="0004353F">
            <w:pPr>
              <w:tabs>
                <w:tab w:val="left" w:pos="7455"/>
                <w:tab w:val="left" w:pos="8505"/>
              </w:tabs>
              <w:spacing w:line="360" w:lineRule="auto"/>
              <w:ind w:right="-30"/>
              <w:jc w:val="center"/>
              <w:rPr>
                <w:rFonts w:ascii="宋体"/>
                <w:color w:val="000000"/>
                <w:position w:val="6"/>
                <w:sz w:val="24"/>
              </w:rPr>
            </w:pPr>
          </w:p>
        </w:tc>
        <w:tc>
          <w:tcPr>
            <w:tcW w:w="1605" w:type="dxa"/>
            <w:vAlign w:val="center"/>
          </w:tcPr>
          <w:p w:rsidR="0004353F" w:rsidRDefault="0004353F">
            <w:pPr>
              <w:tabs>
                <w:tab w:val="left" w:pos="7455"/>
                <w:tab w:val="left" w:pos="8505"/>
              </w:tabs>
              <w:spacing w:line="360" w:lineRule="auto"/>
              <w:ind w:right="-30"/>
              <w:jc w:val="center"/>
              <w:rPr>
                <w:rFonts w:ascii="宋体"/>
                <w:color w:val="000000"/>
                <w:position w:val="6"/>
                <w:sz w:val="24"/>
              </w:rPr>
            </w:pPr>
          </w:p>
        </w:tc>
        <w:tc>
          <w:tcPr>
            <w:tcW w:w="1555" w:type="dxa"/>
            <w:vAlign w:val="center"/>
          </w:tcPr>
          <w:p w:rsidR="0004353F" w:rsidRDefault="00C333F8">
            <w:pPr>
              <w:tabs>
                <w:tab w:val="left" w:pos="7455"/>
                <w:tab w:val="left" w:pos="8505"/>
              </w:tabs>
              <w:spacing w:line="360" w:lineRule="auto"/>
              <w:ind w:right="-30"/>
              <w:jc w:val="center"/>
              <w:rPr>
                <w:rFonts w:ascii="宋体"/>
                <w:color w:val="000000"/>
                <w:position w:val="6"/>
                <w:sz w:val="24"/>
              </w:rPr>
            </w:pPr>
            <w:r>
              <w:rPr>
                <w:rFonts w:ascii="宋体" w:hAnsi="宋体" w:hint="eastAsia"/>
                <w:color w:val="000000"/>
                <w:position w:val="6"/>
                <w:sz w:val="24"/>
              </w:rPr>
              <w:t>第二年</w:t>
            </w:r>
          </w:p>
        </w:tc>
      </w:tr>
      <w:tr w:rsidR="0004353F">
        <w:trPr>
          <w:jc w:val="center"/>
        </w:trPr>
        <w:tc>
          <w:tcPr>
            <w:tcW w:w="4537" w:type="dxa"/>
            <w:vAlign w:val="center"/>
          </w:tcPr>
          <w:p w:rsidR="0004353F" w:rsidRDefault="00C333F8">
            <w:pPr>
              <w:tabs>
                <w:tab w:val="left" w:pos="7455"/>
                <w:tab w:val="left" w:pos="8505"/>
              </w:tabs>
              <w:spacing w:line="360" w:lineRule="auto"/>
              <w:ind w:right="-30"/>
              <w:jc w:val="center"/>
              <w:rPr>
                <w:rFonts w:ascii="宋体"/>
                <w:color w:val="000000"/>
                <w:position w:val="6"/>
                <w:sz w:val="24"/>
              </w:rPr>
            </w:pP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日至</w:t>
            </w:r>
            <w:r>
              <w:rPr>
                <w:rFonts w:ascii="宋体" w:hAnsi="宋体"/>
                <w:color w:val="000000"/>
                <w:position w:val="6"/>
                <w:sz w:val="24"/>
              </w:rPr>
              <w:t xml:space="preserve">   </w:t>
            </w:r>
            <w:r>
              <w:rPr>
                <w:rFonts w:ascii="宋体" w:hAnsi="宋体" w:hint="eastAsia"/>
                <w:color w:val="000000"/>
                <w:position w:val="6"/>
                <w:sz w:val="24"/>
              </w:rPr>
              <w:t>年</w:t>
            </w:r>
            <w:r>
              <w:rPr>
                <w:rFonts w:ascii="宋体" w:hAnsi="宋体"/>
                <w:color w:val="000000"/>
                <w:position w:val="6"/>
                <w:sz w:val="24"/>
              </w:rPr>
              <w:t xml:space="preserve">  </w:t>
            </w:r>
            <w:r>
              <w:rPr>
                <w:rFonts w:ascii="宋体" w:hAnsi="宋体" w:hint="eastAsia"/>
                <w:color w:val="000000"/>
                <w:position w:val="6"/>
                <w:sz w:val="24"/>
              </w:rPr>
              <w:t>月</w:t>
            </w:r>
            <w:r>
              <w:rPr>
                <w:rFonts w:ascii="宋体" w:hAnsi="宋体"/>
                <w:color w:val="000000"/>
                <w:position w:val="6"/>
                <w:sz w:val="24"/>
              </w:rPr>
              <w:t xml:space="preserve">   </w:t>
            </w:r>
            <w:r>
              <w:rPr>
                <w:rFonts w:ascii="宋体" w:hAnsi="宋体" w:hint="eastAsia"/>
                <w:color w:val="000000"/>
                <w:position w:val="6"/>
                <w:sz w:val="24"/>
              </w:rPr>
              <w:t>日</w:t>
            </w:r>
          </w:p>
        </w:tc>
        <w:tc>
          <w:tcPr>
            <w:tcW w:w="1372" w:type="dxa"/>
            <w:vAlign w:val="center"/>
          </w:tcPr>
          <w:p w:rsidR="0004353F" w:rsidRDefault="0004353F">
            <w:pPr>
              <w:tabs>
                <w:tab w:val="left" w:pos="7455"/>
                <w:tab w:val="left" w:pos="8505"/>
              </w:tabs>
              <w:spacing w:line="360" w:lineRule="auto"/>
              <w:ind w:right="-30"/>
              <w:jc w:val="center"/>
              <w:rPr>
                <w:rFonts w:ascii="宋体"/>
                <w:color w:val="000000"/>
                <w:position w:val="6"/>
                <w:sz w:val="24"/>
              </w:rPr>
            </w:pPr>
          </w:p>
        </w:tc>
        <w:tc>
          <w:tcPr>
            <w:tcW w:w="1605" w:type="dxa"/>
            <w:vAlign w:val="center"/>
          </w:tcPr>
          <w:p w:rsidR="0004353F" w:rsidRDefault="0004353F">
            <w:pPr>
              <w:tabs>
                <w:tab w:val="left" w:pos="7455"/>
                <w:tab w:val="left" w:pos="8505"/>
              </w:tabs>
              <w:spacing w:line="360" w:lineRule="auto"/>
              <w:ind w:right="-30"/>
              <w:jc w:val="center"/>
              <w:rPr>
                <w:rFonts w:ascii="宋体"/>
                <w:color w:val="000000"/>
                <w:position w:val="6"/>
                <w:sz w:val="24"/>
              </w:rPr>
            </w:pPr>
          </w:p>
        </w:tc>
        <w:tc>
          <w:tcPr>
            <w:tcW w:w="1555" w:type="dxa"/>
            <w:vAlign w:val="center"/>
          </w:tcPr>
          <w:p w:rsidR="0004353F" w:rsidRDefault="00C333F8">
            <w:pPr>
              <w:tabs>
                <w:tab w:val="left" w:pos="7455"/>
                <w:tab w:val="left" w:pos="8505"/>
              </w:tabs>
              <w:spacing w:line="360" w:lineRule="auto"/>
              <w:ind w:right="-30"/>
              <w:jc w:val="center"/>
              <w:rPr>
                <w:rFonts w:ascii="宋体"/>
                <w:color w:val="000000"/>
                <w:position w:val="6"/>
                <w:sz w:val="24"/>
              </w:rPr>
            </w:pPr>
            <w:r>
              <w:rPr>
                <w:rFonts w:ascii="宋体" w:hAnsi="宋体" w:hint="eastAsia"/>
                <w:color w:val="000000"/>
                <w:position w:val="6"/>
                <w:sz w:val="24"/>
              </w:rPr>
              <w:t>第三年</w:t>
            </w:r>
          </w:p>
        </w:tc>
      </w:tr>
      <w:tr w:rsidR="0004353F">
        <w:trPr>
          <w:jc w:val="center"/>
        </w:trPr>
        <w:tc>
          <w:tcPr>
            <w:tcW w:w="4537" w:type="dxa"/>
            <w:vAlign w:val="center"/>
          </w:tcPr>
          <w:p w:rsidR="0004353F" w:rsidRDefault="00C333F8">
            <w:pPr>
              <w:tabs>
                <w:tab w:val="left" w:pos="7455"/>
                <w:tab w:val="left" w:pos="850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年   月   日至   年  月   日</w:t>
            </w:r>
          </w:p>
        </w:tc>
        <w:tc>
          <w:tcPr>
            <w:tcW w:w="1372" w:type="dxa"/>
            <w:vAlign w:val="center"/>
          </w:tcPr>
          <w:p w:rsidR="0004353F" w:rsidRDefault="0004353F">
            <w:pPr>
              <w:tabs>
                <w:tab w:val="left" w:pos="7455"/>
                <w:tab w:val="left" w:pos="8505"/>
                <w:tab w:val="left" w:pos="8789"/>
              </w:tabs>
              <w:spacing w:line="360" w:lineRule="auto"/>
              <w:ind w:right="-1"/>
              <w:jc w:val="center"/>
              <w:rPr>
                <w:rFonts w:ascii="宋体" w:hAnsi="宋体"/>
                <w:color w:val="000000"/>
                <w:position w:val="6"/>
                <w:sz w:val="24"/>
              </w:rPr>
            </w:pPr>
          </w:p>
        </w:tc>
        <w:tc>
          <w:tcPr>
            <w:tcW w:w="1605" w:type="dxa"/>
            <w:vAlign w:val="center"/>
          </w:tcPr>
          <w:p w:rsidR="0004353F" w:rsidRDefault="0004353F">
            <w:pPr>
              <w:tabs>
                <w:tab w:val="left" w:pos="7455"/>
                <w:tab w:val="left" w:pos="8505"/>
                <w:tab w:val="left" w:pos="8789"/>
              </w:tabs>
              <w:spacing w:line="360" w:lineRule="auto"/>
              <w:ind w:right="-1"/>
              <w:jc w:val="center"/>
              <w:rPr>
                <w:rFonts w:ascii="宋体" w:hAnsi="宋体"/>
                <w:color w:val="000000"/>
                <w:position w:val="6"/>
                <w:sz w:val="24"/>
              </w:rPr>
            </w:pPr>
          </w:p>
        </w:tc>
        <w:tc>
          <w:tcPr>
            <w:tcW w:w="1555" w:type="dxa"/>
            <w:vAlign w:val="center"/>
          </w:tcPr>
          <w:p w:rsidR="0004353F" w:rsidRDefault="00C333F8">
            <w:pPr>
              <w:tabs>
                <w:tab w:val="left" w:pos="7455"/>
                <w:tab w:val="left" w:pos="8505"/>
                <w:tab w:val="left" w:pos="8789"/>
              </w:tabs>
              <w:spacing w:line="360" w:lineRule="auto"/>
              <w:ind w:right="-1"/>
              <w:jc w:val="center"/>
              <w:rPr>
                <w:rFonts w:ascii="宋体" w:hAnsi="宋体"/>
                <w:color w:val="000000"/>
                <w:position w:val="6"/>
                <w:sz w:val="24"/>
              </w:rPr>
            </w:pPr>
            <w:r>
              <w:rPr>
                <w:rFonts w:ascii="宋体" w:hAnsi="宋体" w:hint="eastAsia"/>
                <w:color w:val="000000"/>
                <w:position w:val="6"/>
                <w:sz w:val="24"/>
              </w:rPr>
              <w:t>……</w:t>
            </w:r>
          </w:p>
        </w:tc>
      </w:tr>
    </w:tbl>
    <w:p w:rsidR="0004353F" w:rsidRDefault="00C333F8">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第五条   租金的支付</w:t>
      </w:r>
    </w:p>
    <w:p w:rsidR="0004353F" w:rsidRDefault="00C333F8">
      <w:pPr>
        <w:tabs>
          <w:tab w:val="left" w:pos="7455"/>
          <w:tab w:val="left" w:pos="8789"/>
        </w:tabs>
        <w:spacing w:line="360" w:lineRule="auto"/>
        <w:ind w:firstLineChars="200" w:firstLine="480"/>
        <w:rPr>
          <w:rFonts w:ascii="宋体" w:hAnsi="宋体"/>
          <w:color w:val="000000"/>
          <w:position w:val="6"/>
          <w:sz w:val="24"/>
        </w:rPr>
      </w:pPr>
      <w:r>
        <w:rPr>
          <w:rFonts w:ascii="宋体" w:hAnsi="宋体" w:hint="eastAsia"/>
          <w:color w:val="000000"/>
          <w:position w:val="6"/>
          <w:sz w:val="24"/>
        </w:rPr>
        <w:t>乙方租金</w:t>
      </w:r>
      <w:proofErr w:type="gramStart"/>
      <w:r>
        <w:rPr>
          <w:rFonts w:ascii="宋体" w:hAnsi="宋体" w:hint="eastAsia"/>
          <w:color w:val="000000"/>
          <w:position w:val="6"/>
          <w:sz w:val="24"/>
        </w:rPr>
        <w:t>直接缴至甲方</w:t>
      </w:r>
      <w:proofErr w:type="gramEnd"/>
      <w:r>
        <w:rPr>
          <w:rFonts w:ascii="宋体" w:hAnsi="宋体" w:hint="eastAsia"/>
          <w:color w:val="000000"/>
          <w:position w:val="6"/>
          <w:sz w:val="24"/>
        </w:rPr>
        <w:t>指定银行账户。租金按期缴交，每3个月的租金累计为一期。总租期内的前</w:t>
      </w:r>
      <w:r>
        <w:rPr>
          <w:rFonts w:ascii="宋体" w:hAnsi="宋体" w:hint="eastAsia"/>
          <w:color w:val="000000"/>
          <w:position w:val="6"/>
          <w:sz w:val="24"/>
          <w:u w:val="single"/>
        </w:rPr>
        <w:t xml:space="preserve">   </w:t>
      </w:r>
      <w:proofErr w:type="gramStart"/>
      <w:r>
        <w:rPr>
          <w:rFonts w:ascii="宋体" w:hAnsi="宋体" w:hint="eastAsia"/>
          <w:color w:val="000000"/>
          <w:position w:val="6"/>
          <w:sz w:val="24"/>
        </w:rPr>
        <w:t>个</w:t>
      </w:r>
      <w:proofErr w:type="gramEnd"/>
      <w:r>
        <w:rPr>
          <w:rFonts w:ascii="宋体" w:hAnsi="宋体" w:hint="eastAsia"/>
          <w:color w:val="000000"/>
          <w:position w:val="6"/>
          <w:sz w:val="24"/>
        </w:rPr>
        <w:t>月</w:t>
      </w:r>
      <w:r>
        <w:rPr>
          <w:rFonts w:ascii="宋体" w:hAnsi="宋体" w:hint="eastAsia"/>
          <w:color w:val="000000"/>
          <w:position w:val="6"/>
          <w:sz w:val="24"/>
          <w:u w:val="single"/>
        </w:rPr>
        <w:t xml:space="preserve">    </w:t>
      </w:r>
      <w:r>
        <w:rPr>
          <w:rFonts w:ascii="宋体" w:hAnsi="宋体" w:hint="eastAsia"/>
          <w:color w:val="000000"/>
          <w:position w:val="6"/>
          <w:sz w:val="24"/>
        </w:rPr>
        <w:t>天（即</w:t>
      </w:r>
      <w:r>
        <w:rPr>
          <w:rFonts w:ascii="宋体" w:hAnsi="宋体" w:hint="eastAsia"/>
          <w:color w:val="000000"/>
          <w:position w:val="6"/>
          <w:sz w:val="24"/>
          <w:u w:val="single"/>
        </w:rPr>
        <w:t xml:space="preserve">    </w:t>
      </w:r>
      <w:r>
        <w:rPr>
          <w:rFonts w:ascii="宋体" w:hAnsi="宋体" w:hint="eastAsia"/>
          <w:color w:val="000000"/>
          <w:position w:val="6"/>
          <w:sz w:val="24"/>
        </w:rPr>
        <w:t>年</w:t>
      </w:r>
      <w:r>
        <w:rPr>
          <w:rFonts w:ascii="宋体" w:hAnsi="宋体" w:hint="eastAsia"/>
          <w:color w:val="000000"/>
          <w:position w:val="6"/>
          <w:sz w:val="24"/>
          <w:u w:val="single"/>
        </w:rPr>
        <w:t xml:space="preserve">   </w:t>
      </w:r>
      <w:r>
        <w:rPr>
          <w:rFonts w:ascii="宋体" w:hAnsi="宋体" w:hint="eastAsia"/>
          <w:color w:val="000000"/>
          <w:position w:val="6"/>
          <w:sz w:val="24"/>
        </w:rPr>
        <w:t>月</w:t>
      </w:r>
      <w:r>
        <w:rPr>
          <w:rFonts w:ascii="宋体" w:hAnsi="宋体" w:hint="eastAsia"/>
          <w:color w:val="000000"/>
          <w:position w:val="6"/>
          <w:sz w:val="24"/>
          <w:u w:val="single"/>
        </w:rPr>
        <w:t xml:space="preserve">   </w:t>
      </w:r>
      <w:r>
        <w:rPr>
          <w:rFonts w:ascii="宋体" w:hAnsi="宋体" w:hint="eastAsia"/>
          <w:color w:val="000000"/>
          <w:position w:val="6"/>
          <w:sz w:val="24"/>
        </w:rPr>
        <w:t>日</w:t>
      </w:r>
      <w:r>
        <w:rPr>
          <w:rFonts w:ascii="宋体" w:hAnsi="宋体" w:hint="eastAsia"/>
          <w:color w:val="000000"/>
          <w:kern w:val="0"/>
          <w:position w:val="6"/>
          <w:sz w:val="24"/>
        </w:rPr>
        <w:t>至</w:t>
      </w:r>
      <w:r>
        <w:rPr>
          <w:rFonts w:ascii="宋体" w:hAnsi="宋体" w:hint="eastAsia"/>
          <w:color w:val="000000"/>
          <w:kern w:val="0"/>
          <w:position w:val="6"/>
          <w:sz w:val="24"/>
          <w:u w:val="single"/>
        </w:rPr>
        <w:t xml:space="preserve">    </w:t>
      </w:r>
      <w:r>
        <w:rPr>
          <w:rFonts w:ascii="宋体" w:hAnsi="宋体" w:hint="eastAsia"/>
          <w:color w:val="000000"/>
          <w:kern w:val="0"/>
          <w:position w:val="6"/>
          <w:sz w:val="24"/>
        </w:rPr>
        <w:t>年</w:t>
      </w:r>
      <w:r>
        <w:rPr>
          <w:rFonts w:ascii="宋体" w:hAnsi="宋体" w:hint="eastAsia"/>
          <w:color w:val="000000"/>
          <w:kern w:val="0"/>
          <w:position w:val="6"/>
          <w:sz w:val="24"/>
          <w:u w:val="single"/>
        </w:rPr>
        <w:t xml:space="preserve">   </w:t>
      </w:r>
      <w:r>
        <w:rPr>
          <w:rFonts w:ascii="宋体" w:hAnsi="宋体" w:hint="eastAsia"/>
          <w:color w:val="000000"/>
          <w:kern w:val="0"/>
          <w:position w:val="6"/>
          <w:sz w:val="24"/>
        </w:rPr>
        <w:t>月   日）</w:t>
      </w:r>
      <w:r>
        <w:rPr>
          <w:rFonts w:ascii="宋体" w:hAnsi="宋体" w:hint="eastAsia"/>
          <w:color w:val="000000"/>
          <w:position w:val="6"/>
          <w:sz w:val="24"/>
        </w:rPr>
        <w:t>为第一期，第一期租金为</w:t>
      </w:r>
      <w:r>
        <w:rPr>
          <w:rFonts w:ascii="宋体" w:hAnsi="宋体" w:hint="eastAsia"/>
          <w:color w:val="000000"/>
          <w:position w:val="6"/>
          <w:sz w:val="24"/>
          <w:u w:val="single"/>
        </w:rPr>
        <w:t xml:space="preserve">    </w:t>
      </w:r>
      <w:r>
        <w:rPr>
          <w:rFonts w:ascii="宋体" w:hAnsi="宋体" w:hint="eastAsia"/>
          <w:color w:val="000000"/>
          <w:position w:val="6"/>
          <w:sz w:val="24"/>
        </w:rPr>
        <w:t>元，租金需在合同签订后的3个工作日内向甲方一次性缴清；第二期及以后各期租金于每一期开始前至少提前5日内付清。</w:t>
      </w:r>
    </w:p>
    <w:p w:rsidR="0004353F" w:rsidRDefault="00C333F8">
      <w:pPr>
        <w:tabs>
          <w:tab w:val="left" w:pos="7455"/>
        </w:tabs>
        <w:spacing w:line="420" w:lineRule="exact"/>
        <w:ind w:right="27"/>
        <w:rPr>
          <w:rFonts w:ascii="宋体" w:hAnsi="宋体"/>
          <w:b/>
          <w:color w:val="000000"/>
          <w:position w:val="6"/>
          <w:sz w:val="24"/>
        </w:rPr>
      </w:pPr>
      <w:r>
        <w:rPr>
          <w:rFonts w:ascii="宋体" w:hAnsi="宋体" w:hint="eastAsia"/>
          <w:color w:val="000000"/>
          <w:position w:val="6"/>
          <w:sz w:val="24"/>
        </w:rPr>
        <w:t xml:space="preserve">   </w:t>
      </w:r>
      <w:r>
        <w:rPr>
          <w:rFonts w:ascii="宋体" w:hAnsi="宋体" w:hint="eastAsia"/>
          <w:b/>
          <w:color w:val="000000"/>
          <w:position w:val="6"/>
          <w:sz w:val="24"/>
        </w:rPr>
        <w:t>第六条   房屋的交付</w:t>
      </w:r>
    </w:p>
    <w:p w:rsidR="0004353F" w:rsidRDefault="00C333F8">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1、合同签订正式生效后，甲方负责移交本租赁标的物给乙方，届时双方现场交验并办理书面移交手续。本项目移交后，即视为乙方已确认本租赁标的物的主体结构及装修现状符合使用需求。</w:t>
      </w:r>
    </w:p>
    <w:p w:rsidR="0004353F" w:rsidRDefault="00C333F8">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2、移交标准：</w:t>
      </w:r>
      <w:r>
        <w:rPr>
          <w:rFonts w:ascii="宋体" w:hAnsi="宋体" w:hint="eastAsia"/>
          <w:b/>
          <w:color w:val="FF0000"/>
          <w:position w:val="6"/>
          <w:sz w:val="24"/>
        </w:rPr>
        <w:t>□</w:t>
      </w:r>
      <w:r>
        <w:rPr>
          <w:rFonts w:ascii="宋体" w:hAnsi="宋体" w:hint="eastAsia"/>
          <w:color w:val="000000"/>
          <w:position w:val="6"/>
          <w:sz w:val="24"/>
        </w:rPr>
        <w:t xml:space="preserve">按房屋上个租赁周期结束收回时的现状 </w:t>
      </w:r>
      <w:r>
        <w:rPr>
          <w:rFonts w:ascii="宋体" w:hAnsi="宋体" w:hint="eastAsia"/>
          <w:b/>
          <w:color w:val="FF0000"/>
          <w:position w:val="6"/>
          <w:sz w:val="24"/>
        </w:rPr>
        <w:t>□</w:t>
      </w:r>
      <w:r>
        <w:rPr>
          <w:rFonts w:ascii="宋体" w:hAnsi="宋体" w:hint="eastAsia"/>
          <w:color w:val="000000"/>
          <w:position w:val="6"/>
          <w:sz w:val="24"/>
        </w:rPr>
        <w:t xml:space="preserve">按目前现状 </w:t>
      </w:r>
      <w:r>
        <w:rPr>
          <w:rFonts w:ascii="宋体" w:hAnsi="宋体" w:hint="eastAsia"/>
          <w:b/>
          <w:color w:val="FF0000"/>
          <w:position w:val="6"/>
          <w:sz w:val="24"/>
        </w:rPr>
        <w:t>□</w:t>
      </w:r>
      <w:r>
        <w:rPr>
          <w:rFonts w:ascii="宋体" w:hAnsi="宋体" w:hint="eastAsia"/>
          <w:color w:val="000000"/>
          <w:position w:val="6"/>
          <w:sz w:val="24"/>
        </w:rPr>
        <w:t>其他标准</w:t>
      </w:r>
      <w:r>
        <w:rPr>
          <w:rFonts w:ascii="宋体" w:hAnsi="宋体" w:hint="eastAsia"/>
          <w:color w:val="000000"/>
          <w:position w:val="6"/>
          <w:sz w:val="24"/>
          <w:u w:val="single"/>
        </w:rPr>
        <w:t xml:space="preserve">                   </w:t>
      </w:r>
      <w:r>
        <w:rPr>
          <w:rFonts w:ascii="宋体" w:hAnsi="宋体" w:hint="eastAsia"/>
          <w:color w:val="000000"/>
          <w:position w:val="6"/>
          <w:sz w:val="24"/>
        </w:rPr>
        <w:t>；</w:t>
      </w:r>
    </w:p>
    <w:p w:rsidR="0004353F" w:rsidRDefault="00C333F8">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3、移交时间：</w:t>
      </w:r>
      <w:r>
        <w:rPr>
          <w:rFonts w:ascii="宋体" w:hAnsi="宋体" w:hint="eastAsia"/>
          <w:b/>
          <w:color w:val="FF0000"/>
          <w:position w:val="6"/>
          <w:sz w:val="24"/>
        </w:rPr>
        <w:t>□</w:t>
      </w:r>
      <w:r>
        <w:rPr>
          <w:rFonts w:ascii="宋体" w:hAnsi="宋体" w:hint="eastAsia"/>
          <w:color w:val="000000"/>
          <w:position w:val="6"/>
          <w:sz w:val="24"/>
        </w:rPr>
        <w:t>以甲方通知为准</w:t>
      </w:r>
      <w:bookmarkStart w:id="2" w:name="_Hlk54705050"/>
      <w:r>
        <w:rPr>
          <w:rFonts w:ascii="宋体" w:hAnsi="宋体" w:hint="eastAsia"/>
          <w:color w:val="000000"/>
          <w:position w:val="6"/>
          <w:sz w:val="24"/>
        </w:rPr>
        <w:t>（本合同第三条的租期起算日不等同于交房期限截止日，甲方通知的交房日期不受该租期起算日限制）</w:t>
      </w:r>
      <w:bookmarkEnd w:id="2"/>
      <w:r>
        <w:rPr>
          <w:rFonts w:ascii="宋体" w:hAnsi="宋体" w:hint="eastAsia"/>
          <w:b/>
          <w:color w:val="FF0000"/>
          <w:position w:val="6"/>
          <w:sz w:val="24"/>
        </w:rPr>
        <w:t>□</w:t>
      </w:r>
      <w:r>
        <w:rPr>
          <w:rFonts w:ascii="宋体" w:hAnsi="宋体" w:hint="eastAsia"/>
          <w:color w:val="000000"/>
          <w:position w:val="6"/>
          <w:sz w:val="24"/>
        </w:rPr>
        <w:t>合同签订生效后的</w:t>
      </w:r>
      <w:r>
        <w:rPr>
          <w:rFonts w:ascii="宋体" w:hAnsi="宋体" w:hint="eastAsia"/>
          <w:color w:val="000000"/>
          <w:position w:val="6"/>
          <w:sz w:val="24"/>
          <w:u w:val="single"/>
        </w:rPr>
        <w:t xml:space="preserve">      </w:t>
      </w:r>
      <w:r>
        <w:rPr>
          <w:rFonts w:ascii="宋体" w:hAnsi="宋体" w:hint="eastAsia"/>
          <w:color w:val="000000"/>
          <w:position w:val="6"/>
          <w:sz w:val="24"/>
        </w:rPr>
        <w:t xml:space="preserve">天内 </w:t>
      </w:r>
      <w:r>
        <w:rPr>
          <w:rFonts w:ascii="宋体" w:hAnsi="宋体" w:hint="eastAsia"/>
          <w:b/>
          <w:color w:val="FF0000"/>
          <w:position w:val="6"/>
          <w:szCs w:val="21"/>
        </w:rPr>
        <w:t>□</w:t>
      </w:r>
      <w:r>
        <w:rPr>
          <w:rFonts w:ascii="宋体" w:hAnsi="宋体" w:hint="eastAsia"/>
          <w:color w:val="000000"/>
          <w:position w:val="6"/>
          <w:sz w:val="24"/>
        </w:rPr>
        <w:t>继租赁，无须移交。</w:t>
      </w:r>
    </w:p>
    <w:p w:rsidR="0004353F" w:rsidRDefault="00C333F8">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4、因乙方原因未能在甲方通知的时间办理交付手续的，视为甲方已按照合同约定交付了租赁房屋。</w:t>
      </w:r>
    </w:p>
    <w:p w:rsidR="0004353F" w:rsidRDefault="00C333F8">
      <w:pPr>
        <w:tabs>
          <w:tab w:val="left" w:pos="7455"/>
        </w:tabs>
        <w:spacing w:line="360" w:lineRule="auto"/>
        <w:ind w:right="-30" w:firstLineChars="196" w:firstLine="472"/>
        <w:rPr>
          <w:rFonts w:ascii="宋体" w:hAnsi="宋体"/>
          <w:b/>
          <w:color w:val="000000"/>
          <w:position w:val="6"/>
          <w:sz w:val="24"/>
        </w:rPr>
      </w:pPr>
      <w:r>
        <w:rPr>
          <w:rFonts w:ascii="宋体" w:hAnsi="宋体" w:hint="eastAsia"/>
          <w:b/>
          <w:color w:val="000000"/>
          <w:position w:val="6"/>
          <w:sz w:val="24"/>
        </w:rPr>
        <w:t>第七条   租赁期的有关事项</w:t>
      </w:r>
    </w:p>
    <w:p w:rsidR="0004353F" w:rsidRDefault="00C333F8">
      <w:pPr>
        <w:tabs>
          <w:tab w:val="left" w:pos="7455"/>
        </w:tabs>
        <w:spacing w:line="360" w:lineRule="auto"/>
        <w:ind w:right="-30" w:firstLineChars="200" w:firstLine="480"/>
        <w:jc w:val="left"/>
        <w:rPr>
          <w:rFonts w:ascii="宋体" w:hAnsi="宋体"/>
          <w:color w:val="000000"/>
          <w:position w:val="6"/>
          <w:sz w:val="24"/>
        </w:rPr>
      </w:pPr>
      <w:r>
        <w:rPr>
          <w:rFonts w:ascii="宋体" w:hAnsi="宋体" w:hint="eastAsia"/>
          <w:color w:val="000000"/>
          <w:position w:val="6"/>
          <w:sz w:val="24"/>
        </w:rPr>
        <w:t>1、乙方所承租房屋的物业管理服务工作由</w:t>
      </w:r>
      <w:r>
        <w:rPr>
          <w:rFonts w:ascii="宋体" w:hAnsi="宋体" w:hint="eastAsia"/>
          <w:color w:val="000000"/>
          <w:position w:val="6"/>
          <w:sz w:val="24"/>
          <w:u w:val="single"/>
        </w:rPr>
        <w:t xml:space="preserve">              </w:t>
      </w:r>
      <w:r>
        <w:rPr>
          <w:rFonts w:ascii="宋体" w:hAnsi="宋体" w:hint="eastAsia"/>
          <w:color w:val="000000"/>
          <w:position w:val="6"/>
          <w:sz w:val="24"/>
        </w:rPr>
        <w:t>负责，乙方承诺服从其物业管理，在租赁期内不得有异议。</w:t>
      </w:r>
    </w:p>
    <w:p w:rsidR="0004353F" w:rsidRDefault="00C333F8">
      <w:pPr>
        <w:tabs>
          <w:tab w:val="left" w:pos="7455"/>
        </w:tabs>
        <w:spacing w:line="360" w:lineRule="auto"/>
        <w:ind w:right="-30" w:firstLineChars="200" w:firstLine="480"/>
        <w:jc w:val="left"/>
        <w:rPr>
          <w:rFonts w:ascii="宋体" w:hAnsi="宋体"/>
          <w:color w:val="000000"/>
          <w:position w:val="6"/>
          <w:sz w:val="24"/>
        </w:rPr>
      </w:pPr>
      <w:r>
        <w:rPr>
          <w:rFonts w:ascii="宋体" w:hAnsi="宋体" w:hint="eastAsia"/>
          <w:color w:val="000000"/>
          <w:position w:val="6"/>
          <w:sz w:val="24"/>
        </w:rPr>
        <w:t>2、乙方承租房屋的物业管理费等相关费用按物业管理方的标准及要求缴交。费用缴</w:t>
      </w:r>
      <w:r>
        <w:rPr>
          <w:rFonts w:ascii="宋体" w:hAnsi="宋体" w:hint="eastAsia"/>
          <w:color w:val="000000"/>
          <w:position w:val="6"/>
          <w:sz w:val="24"/>
        </w:rPr>
        <w:lastRenderedPageBreak/>
        <w:t>交标准发生变动时，以物业管理方书面通知为准。</w:t>
      </w:r>
    </w:p>
    <w:p w:rsidR="0004353F" w:rsidRDefault="00C333F8">
      <w:pPr>
        <w:tabs>
          <w:tab w:val="left" w:pos="7455"/>
          <w:tab w:val="left" w:pos="8789"/>
        </w:tabs>
        <w:spacing w:line="360" w:lineRule="auto"/>
        <w:ind w:right="-1" w:firstLineChars="200" w:firstLine="480"/>
        <w:jc w:val="left"/>
        <w:rPr>
          <w:rFonts w:ascii="宋体" w:hAnsi="宋体"/>
          <w:color w:val="000000"/>
          <w:position w:val="6"/>
          <w:sz w:val="24"/>
        </w:rPr>
      </w:pPr>
      <w:r>
        <w:rPr>
          <w:rFonts w:ascii="宋体" w:hAnsi="宋体" w:hint="eastAsia"/>
          <w:color w:val="000000"/>
          <w:position w:val="6"/>
          <w:sz w:val="24"/>
        </w:rPr>
        <w:t>3、租赁期间房屋的物业管理费（包括房屋公共维修金）、水电费（包括水电公摊费用）等因乙方使用房屋而产生的费用，从甲方正式交付房屋之日起算，乙方应及时支付，否则乙方应承担延期付款的违约责任。</w:t>
      </w:r>
    </w:p>
    <w:p w:rsidR="0004353F" w:rsidRDefault="00C333F8">
      <w:pPr>
        <w:tabs>
          <w:tab w:val="left" w:pos="7455"/>
          <w:tab w:val="left" w:pos="8789"/>
        </w:tabs>
        <w:spacing w:line="360" w:lineRule="auto"/>
        <w:ind w:right="-1" w:firstLine="525"/>
        <w:rPr>
          <w:rFonts w:ascii="宋体" w:hAnsi="宋体"/>
          <w:color w:val="000000"/>
          <w:position w:val="6"/>
          <w:sz w:val="24"/>
        </w:rPr>
      </w:pPr>
      <w:r>
        <w:rPr>
          <w:rFonts w:ascii="宋体" w:hAnsi="宋体" w:hint="eastAsia"/>
          <w:color w:val="000000"/>
          <w:position w:val="6"/>
          <w:sz w:val="24"/>
        </w:rPr>
        <w:t>4、乙方在租赁期间，应按本合同约定安全使用房屋，使用过程中涉及合同未约定的情况，应善意处置并及时与甲方沟通协商解决。乙方使用房屋过程中导致甲方遭受任何损失的，乙方应当予以赔偿。</w:t>
      </w:r>
    </w:p>
    <w:p w:rsidR="0004353F" w:rsidRDefault="00C333F8">
      <w:pPr>
        <w:tabs>
          <w:tab w:val="left" w:pos="7455"/>
          <w:tab w:val="left" w:pos="8789"/>
        </w:tabs>
        <w:spacing w:line="360" w:lineRule="auto"/>
        <w:ind w:right="-1" w:firstLine="525"/>
        <w:rPr>
          <w:rFonts w:ascii="宋体" w:hAnsi="宋体"/>
          <w:color w:val="000000"/>
          <w:position w:val="6"/>
          <w:sz w:val="24"/>
        </w:rPr>
      </w:pPr>
      <w:r>
        <w:rPr>
          <w:rFonts w:ascii="宋体" w:hAnsi="宋体" w:hint="eastAsia"/>
          <w:color w:val="000000"/>
          <w:position w:val="6"/>
          <w:sz w:val="24"/>
        </w:rPr>
        <w:t>5、合同期间乙方即是使用标的房屋的第一消防、治安安全责任人，乙方承诺：在承租期间，所租赁房屋的消防、治安安全责任及因违反消防安全规定、治安规定所产生的任何损失及对第三人产生的任何损失，均由乙方自行承担，与甲方无关。</w:t>
      </w:r>
    </w:p>
    <w:p w:rsidR="0004353F" w:rsidRDefault="00C333F8">
      <w:pPr>
        <w:tabs>
          <w:tab w:val="left" w:pos="7455"/>
        </w:tabs>
        <w:spacing w:line="360" w:lineRule="auto"/>
        <w:ind w:right="-30" w:firstLineChars="250" w:firstLine="600"/>
        <w:rPr>
          <w:rFonts w:ascii="宋体" w:hAnsi="宋体"/>
          <w:color w:val="000000"/>
          <w:position w:val="6"/>
          <w:sz w:val="24"/>
        </w:rPr>
      </w:pPr>
      <w:r>
        <w:rPr>
          <w:rFonts w:ascii="宋体" w:hAnsi="宋体" w:hint="eastAsia"/>
          <w:color w:val="000000"/>
          <w:position w:val="6"/>
          <w:sz w:val="24"/>
        </w:rPr>
        <w:t>6、如甲方在合同履行期间对租赁标的房屋进行工程施工、装修、维护，乙方应全力配合，不得以安全、噪音、扰民等作为减免租金的理由。</w:t>
      </w:r>
    </w:p>
    <w:p w:rsidR="0004353F" w:rsidRDefault="00C333F8">
      <w:pPr>
        <w:tabs>
          <w:tab w:val="left" w:pos="7455"/>
        </w:tabs>
        <w:spacing w:line="360" w:lineRule="auto"/>
        <w:ind w:right="-30" w:firstLineChars="250" w:firstLine="602"/>
        <w:rPr>
          <w:rFonts w:ascii="宋体" w:hAnsi="宋体"/>
          <w:b/>
          <w:color w:val="000000"/>
          <w:position w:val="6"/>
          <w:sz w:val="24"/>
        </w:rPr>
      </w:pPr>
      <w:r>
        <w:rPr>
          <w:rFonts w:ascii="宋体" w:hAnsi="宋体" w:hint="eastAsia"/>
          <w:b/>
          <w:color w:val="000000"/>
          <w:position w:val="6"/>
          <w:sz w:val="24"/>
        </w:rPr>
        <w:t>第八条   房屋的维修与设备维护</w:t>
      </w:r>
    </w:p>
    <w:p w:rsidR="0004353F" w:rsidRDefault="00C333F8">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1、租赁房屋主体结构的维修由甲方负责，非乙方使用不当造成维修，维修费用由甲方承担；因乙方责任产生的维修，维修费用由乙方承担。除主体结构以外的其他维修维护均由乙方自行负责，并由乙方承担相关费用。</w:t>
      </w:r>
    </w:p>
    <w:p w:rsidR="0004353F" w:rsidRDefault="00C333F8">
      <w:pPr>
        <w:tabs>
          <w:tab w:val="left" w:pos="7455"/>
          <w:tab w:val="left" w:pos="8789"/>
        </w:tabs>
        <w:spacing w:line="360" w:lineRule="auto"/>
        <w:ind w:right="-1" w:firstLine="525"/>
        <w:rPr>
          <w:rFonts w:ascii="宋体" w:hAnsi="宋体"/>
          <w:color w:val="000000"/>
          <w:position w:val="6"/>
          <w:sz w:val="24"/>
        </w:rPr>
      </w:pPr>
      <w:r>
        <w:rPr>
          <w:rFonts w:ascii="宋体" w:hAnsi="宋体" w:hint="eastAsia"/>
          <w:color w:val="000000"/>
          <w:position w:val="6"/>
          <w:sz w:val="24"/>
        </w:rPr>
        <w:t>2、乙方必须尽最大审慎义务使用房屋及其附属设施设备，按要求正确使用、安全操作。若因乙方使用不当引发的安全责任由乙方独立承担；给甲方造成损失的，由乙方予以赔偿；造成房屋、设备损坏的，由乙方修复或赔偿。</w:t>
      </w:r>
    </w:p>
    <w:p w:rsidR="0004353F" w:rsidRDefault="00C333F8">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3、在乙方承租期间，因正常的检修或其它不可归责于甲方的原因导致水、电等公共设施等暂时性的中断，甲方不负责损失的赔偿。</w:t>
      </w:r>
    </w:p>
    <w:p w:rsidR="0004353F" w:rsidRDefault="00C333F8">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4、甲方有权对租赁房屋进行安全检查以及就乙方对房屋的维修维护情况等进行抽查，乙方应予配合和支持，不能以任何理由拒绝。若乙方未尽维修、维护义务，则甲方有权自行或委托他方维修维护，所产生的费用由乙方承担。</w:t>
      </w:r>
    </w:p>
    <w:p w:rsidR="0004353F" w:rsidRDefault="00C333F8">
      <w:pPr>
        <w:tabs>
          <w:tab w:val="left" w:pos="7455"/>
        </w:tabs>
        <w:spacing w:line="360" w:lineRule="auto"/>
        <w:ind w:right="-30" w:firstLineChars="200" w:firstLine="482"/>
        <w:rPr>
          <w:rFonts w:ascii="宋体" w:hAnsi="宋体"/>
          <w:b/>
          <w:color w:val="000000"/>
          <w:position w:val="6"/>
          <w:sz w:val="24"/>
        </w:rPr>
      </w:pPr>
      <w:r>
        <w:rPr>
          <w:rFonts w:ascii="宋体" w:hAnsi="宋体" w:hint="eastAsia"/>
          <w:b/>
          <w:color w:val="000000"/>
          <w:position w:val="6"/>
          <w:sz w:val="24"/>
        </w:rPr>
        <w:t>第九条   房屋的装修</w:t>
      </w:r>
    </w:p>
    <w:p w:rsidR="0004353F" w:rsidRDefault="00C333F8">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1、租赁标的房屋已完成装修，乙方入住后原则上不允许再次装修。</w:t>
      </w:r>
    </w:p>
    <w:p w:rsidR="0004353F" w:rsidRDefault="00C333F8">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2、乙方在承租期间因特殊需求要再次装修的，应事先征得甲方书面同意，乙方装修方案须报甲方审核批准，并按相关规定进行。</w:t>
      </w:r>
    </w:p>
    <w:p w:rsidR="0004353F" w:rsidRDefault="00C333F8">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3、乙方装修涉及房屋改造变动的，应提交装修施工图（含电子版）经甲方书面确认后方可施工，且乙方不得随意损坏房屋设施设备或设置对房屋结构有影响的设施设备；</w:t>
      </w:r>
      <w:r>
        <w:rPr>
          <w:rFonts w:ascii="宋体" w:hAnsi="宋体" w:hint="eastAsia"/>
          <w:color w:val="000000"/>
          <w:position w:val="6"/>
          <w:sz w:val="24"/>
        </w:rPr>
        <w:lastRenderedPageBreak/>
        <w:t>不得改变房屋的内部结构和影响公共安全（包括相邻权）。</w:t>
      </w:r>
    </w:p>
    <w:p w:rsidR="0004353F" w:rsidRDefault="00C333F8">
      <w:pPr>
        <w:tabs>
          <w:tab w:val="left" w:pos="7455"/>
        </w:tabs>
        <w:spacing w:line="360" w:lineRule="auto"/>
        <w:ind w:right="-30" w:firstLine="525"/>
        <w:rPr>
          <w:rFonts w:ascii="宋体" w:hAnsi="宋体"/>
          <w:color w:val="000000"/>
          <w:position w:val="6"/>
          <w:sz w:val="24"/>
        </w:rPr>
      </w:pPr>
      <w:r>
        <w:rPr>
          <w:rFonts w:ascii="宋体" w:hAnsi="宋体" w:hint="eastAsia"/>
          <w:color w:val="000000"/>
          <w:position w:val="6"/>
          <w:sz w:val="24"/>
        </w:rPr>
        <w:t>4、乙方装修期间，由于不当行为造成甲方公共部位损坏及污染的，乙方应承担赔偿责任；同时，乙方装修过程中发生安全事故的，也由乙方自行承担安全责任及损害赔偿责任。</w:t>
      </w:r>
    </w:p>
    <w:p w:rsidR="0004353F" w:rsidRDefault="00C333F8">
      <w:pPr>
        <w:tabs>
          <w:tab w:val="left" w:pos="7455"/>
        </w:tabs>
        <w:spacing w:line="360" w:lineRule="auto"/>
        <w:ind w:right="-30" w:firstLineChars="200" w:firstLine="482"/>
        <w:rPr>
          <w:rFonts w:ascii="宋体" w:hAnsi="宋体"/>
          <w:b/>
          <w:color w:val="000000"/>
          <w:position w:val="6"/>
          <w:sz w:val="24"/>
        </w:rPr>
      </w:pPr>
      <w:r>
        <w:rPr>
          <w:rFonts w:ascii="宋体" w:hAnsi="宋体" w:hint="eastAsia"/>
          <w:b/>
          <w:color w:val="000000"/>
          <w:position w:val="6"/>
          <w:sz w:val="24"/>
        </w:rPr>
        <w:t>第十条   租赁期满</w:t>
      </w:r>
    </w:p>
    <w:p w:rsidR="0004353F" w:rsidRDefault="00C333F8">
      <w:pPr>
        <w:tabs>
          <w:tab w:val="left" w:pos="7455"/>
          <w:tab w:val="left" w:pos="8789"/>
        </w:tabs>
        <w:spacing w:line="360" w:lineRule="auto"/>
        <w:ind w:right="-1" w:firstLineChars="200" w:firstLine="480"/>
        <w:rPr>
          <w:rFonts w:ascii="宋体" w:hAnsi="宋体"/>
          <w:color w:val="000000"/>
          <w:position w:val="6"/>
          <w:sz w:val="24"/>
        </w:rPr>
      </w:pPr>
      <w:r>
        <w:rPr>
          <w:rFonts w:ascii="宋体" w:hAnsi="宋体" w:cs="仿宋_GB2312" w:hint="eastAsia"/>
          <w:color w:val="000000"/>
          <w:position w:val="6"/>
          <w:sz w:val="24"/>
        </w:rPr>
        <w:t>1、</w:t>
      </w:r>
      <w:r>
        <w:rPr>
          <w:rFonts w:ascii="宋体" w:hAnsi="宋体" w:hint="eastAsia"/>
          <w:color w:val="000000"/>
          <w:position w:val="6"/>
          <w:sz w:val="24"/>
        </w:rPr>
        <w:t>租赁期满（包括合同解除）后，本合同即终止，届时乙方须将房屋腾空，移出属于乙方的</w:t>
      </w:r>
      <w:r>
        <w:rPr>
          <w:rFonts w:ascii="宋体" w:hAnsi="宋体" w:hint="eastAsia"/>
          <w:b/>
          <w:color w:val="000000"/>
          <w:position w:val="6"/>
          <w:sz w:val="24"/>
          <w:em w:val="dot"/>
        </w:rPr>
        <w:t>可移动资产</w:t>
      </w:r>
      <w:r>
        <w:rPr>
          <w:rFonts w:ascii="宋体" w:hAnsi="宋体" w:hint="eastAsia"/>
          <w:color w:val="000000"/>
          <w:position w:val="6"/>
          <w:sz w:val="24"/>
        </w:rPr>
        <w:t>，不可移动资产及二次装修部分不得破坏、保持设施设备运行良好，将房屋无条件退还给甲方。届时乙方所投入的装修及不可拆卸的设施设备无偿归甲方所有；乙方在任何情况下都不得向甲方主张装修补偿或其他任何损失。</w:t>
      </w:r>
    </w:p>
    <w:p w:rsidR="0004353F" w:rsidRDefault="00C333F8">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2、租赁期满（包括合同解除）后，乙方应于合同解除或终止之日将租赁房屋腾空、退还甲方，并清扫干净。若乙方退房时未作清扫，乙方同意甲方在应退还的合同履约保证金中按</w:t>
      </w:r>
      <w:r>
        <w:rPr>
          <w:rFonts w:ascii="宋体" w:hAnsi="宋体" w:hint="eastAsia"/>
          <w:color w:val="000000"/>
          <w:position w:val="6"/>
          <w:sz w:val="24"/>
          <w:u w:val="single"/>
        </w:rPr>
        <w:t>10</w:t>
      </w:r>
      <w:r>
        <w:rPr>
          <w:rFonts w:ascii="宋体" w:hAnsi="宋体" w:hint="eastAsia"/>
          <w:color w:val="000000"/>
          <w:position w:val="6"/>
          <w:sz w:val="24"/>
        </w:rPr>
        <w:t>元/㎡扣除清扫费用。乙方逾期退还的，甲方有权在租赁期满的次日单方收回房产，届时租赁房屋内的所有物品视为乙方的遗弃物，乙方同意其租赁房屋内的所有遗弃物任由甲方处置；</w:t>
      </w:r>
      <w:r>
        <w:rPr>
          <w:rFonts w:ascii="宋体" w:hAnsi="宋体" w:hint="eastAsia"/>
          <w:position w:val="6"/>
          <w:sz w:val="24"/>
          <w:szCs w:val="24"/>
        </w:rPr>
        <w:t>因处置遗弃物产生的费用由乙方承担</w:t>
      </w:r>
      <w:r>
        <w:rPr>
          <w:rFonts w:ascii="宋体" w:hAnsi="宋体" w:hint="eastAsia"/>
          <w:color w:val="000000"/>
          <w:position w:val="6"/>
          <w:sz w:val="24"/>
        </w:rPr>
        <w:t>，乙方同意甲方在应退还的合同履约保证金中直接抵扣。</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3、租赁期届满前，本租赁标的物：</w:t>
      </w:r>
    </w:p>
    <w:p w:rsidR="0004353F" w:rsidRDefault="00C333F8">
      <w:pPr>
        <w:tabs>
          <w:tab w:val="left" w:pos="7455"/>
        </w:tabs>
        <w:spacing w:line="360" w:lineRule="auto"/>
        <w:ind w:right="-30" w:firstLineChars="200" w:firstLine="482"/>
        <w:rPr>
          <w:rFonts w:ascii="宋体" w:hAnsi="宋体"/>
          <w:color w:val="000000"/>
          <w:position w:val="6"/>
          <w:sz w:val="24"/>
        </w:rPr>
      </w:pPr>
      <w:r>
        <w:rPr>
          <w:rFonts w:ascii="宋体" w:hAnsi="宋体" w:hint="eastAsia"/>
          <w:b/>
          <w:bCs/>
          <w:color w:val="FF0000"/>
          <w:position w:val="6"/>
          <w:sz w:val="24"/>
        </w:rPr>
        <w:t>□</w:t>
      </w:r>
      <w:r>
        <w:rPr>
          <w:rFonts w:ascii="宋体" w:hAnsi="宋体" w:hint="eastAsia"/>
          <w:color w:val="000000"/>
          <w:position w:val="6"/>
          <w:sz w:val="24"/>
        </w:rPr>
        <w:t xml:space="preserve">（1）由甲方在本合同期满前的3个月开始启动下个承租周期的公开招租工作，届时甲方可选择在本承租标的物外墙张贴或悬挂招租公告等方式发布招租信息，乙方应予配合，不得阻拦或据此向甲方要求任何补偿或向甲方主张任何费用。 </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2）乙方在本合同期内应严格遵守合同条款、履行合同义务，甲方将根据乙方在本合同期内的履约情况，对乙方信用等级进行综合评定，信用等级达到“良”及以上标准的，在下轮公开招租中，乙方享有同等条件的优先承租权；客户信用等级评定未达到“良”及以上标准的，在下轮公开招租中，乙方无优先承租权；如乙方在本合同期内发生擅自转租、拖欠较大金额租金或存在被司法机关判定为承担违约责任等情况，甲方有权在下轮公开招租中取消乙方的报名资格。</w:t>
      </w:r>
    </w:p>
    <w:p w:rsidR="0004353F" w:rsidRDefault="00C333F8">
      <w:pPr>
        <w:tabs>
          <w:tab w:val="left" w:pos="7455"/>
        </w:tabs>
        <w:spacing w:line="360" w:lineRule="auto"/>
        <w:ind w:right="-30" w:firstLineChars="200" w:firstLine="482"/>
        <w:rPr>
          <w:rFonts w:ascii="宋体" w:hAnsi="宋体"/>
          <w:color w:val="000000"/>
          <w:position w:val="6"/>
          <w:sz w:val="24"/>
        </w:rPr>
      </w:pPr>
      <w:r>
        <w:rPr>
          <w:rFonts w:ascii="宋体" w:hAnsi="宋体" w:hint="eastAsia"/>
          <w:b/>
          <w:bCs/>
          <w:color w:val="FF0000"/>
          <w:position w:val="6"/>
          <w:sz w:val="24"/>
        </w:rPr>
        <w:t>□</w:t>
      </w:r>
      <w:r>
        <w:rPr>
          <w:rFonts w:ascii="宋体" w:hAnsi="宋体" w:hint="eastAsia"/>
          <w:color w:val="000000"/>
          <w:position w:val="6"/>
          <w:sz w:val="24"/>
        </w:rPr>
        <w:t>同时满足以下条件的，可以续租一次：</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（1）乙方在本合同租赁期限届满前3个月向甲方提请续租标的物，并经甲方审议批准；</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（2）合同期内，乙方履约情况经甲方客户信用等级评定达到“良”及以上，且信誉良好。</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lastRenderedPageBreak/>
        <w:t>（3）乙方首期租赁合同通过公开招租签订。</w:t>
      </w:r>
    </w:p>
    <w:p w:rsidR="0004353F" w:rsidRDefault="00C333F8">
      <w:pPr>
        <w:tabs>
          <w:tab w:val="left" w:pos="7455"/>
        </w:tabs>
        <w:spacing w:line="360" w:lineRule="auto"/>
        <w:ind w:right="-30" w:firstLineChars="200" w:firstLine="480"/>
        <w:rPr>
          <w:rFonts w:ascii="宋体" w:hAnsi="宋体"/>
          <w:color w:val="000000"/>
          <w:position w:val="6"/>
          <w:sz w:val="24"/>
        </w:rPr>
      </w:pPr>
      <w:r>
        <w:rPr>
          <w:rFonts w:ascii="宋体" w:hAnsi="宋体" w:hint="eastAsia"/>
          <w:color w:val="000000"/>
          <w:position w:val="6"/>
          <w:sz w:val="24"/>
        </w:rPr>
        <w:t>（4）乙方自愿接受甲方的续租方案（含租赁期限、租金标准等），同意按照合同相关条款续租标的物。</w:t>
      </w:r>
    </w:p>
    <w:p w:rsidR="0004353F" w:rsidRDefault="00C333F8">
      <w:pPr>
        <w:tabs>
          <w:tab w:val="left" w:pos="7455"/>
        </w:tabs>
        <w:spacing w:line="360" w:lineRule="auto"/>
        <w:ind w:right="-30" w:firstLineChars="200" w:firstLine="482"/>
        <w:rPr>
          <w:rFonts w:ascii="宋体" w:hAnsi="宋体"/>
          <w:b/>
          <w:color w:val="000000"/>
          <w:position w:val="6"/>
          <w:sz w:val="24"/>
        </w:rPr>
      </w:pPr>
      <w:r>
        <w:rPr>
          <w:rFonts w:ascii="宋体" w:hAnsi="宋体" w:hint="eastAsia"/>
          <w:b/>
          <w:color w:val="000000"/>
          <w:position w:val="6"/>
          <w:sz w:val="24"/>
        </w:rPr>
        <w:t>第十一条   合同的变更及解除</w:t>
      </w:r>
    </w:p>
    <w:p w:rsidR="0004353F" w:rsidRDefault="00C333F8">
      <w:pPr>
        <w:tabs>
          <w:tab w:val="left" w:pos="7455"/>
        </w:tabs>
        <w:spacing w:line="460" w:lineRule="exact"/>
        <w:ind w:right="-30" w:firstLine="525"/>
        <w:rPr>
          <w:rFonts w:ascii="宋体" w:hAnsi="宋体"/>
          <w:color w:val="000000"/>
          <w:position w:val="6"/>
          <w:sz w:val="24"/>
        </w:rPr>
      </w:pPr>
      <w:r>
        <w:rPr>
          <w:rFonts w:ascii="宋体" w:hAnsi="宋体" w:hint="eastAsia"/>
          <w:color w:val="000000"/>
          <w:position w:val="6"/>
          <w:sz w:val="24"/>
        </w:rPr>
        <w:t>1、在合同履行期间，甲方（包括租赁物所有权人）有权：</w:t>
      </w:r>
    </w:p>
    <w:p w:rsidR="0004353F" w:rsidRDefault="00C333F8">
      <w:pPr>
        <w:tabs>
          <w:tab w:val="left" w:pos="7455"/>
        </w:tabs>
        <w:spacing w:line="460" w:lineRule="exact"/>
        <w:ind w:right="-30" w:firstLine="525"/>
        <w:rPr>
          <w:rFonts w:ascii="宋体" w:hAnsi="宋体"/>
          <w:position w:val="6"/>
          <w:sz w:val="24"/>
        </w:rPr>
      </w:pPr>
      <w:r>
        <w:rPr>
          <w:rFonts w:ascii="宋体" w:hAnsi="宋体" w:hint="eastAsia"/>
          <w:b/>
          <w:color w:val="FF0000"/>
          <w:position w:val="6"/>
          <w:sz w:val="24"/>
        </w:rPr>
        <w:t xml:space="preserve">□ </w:t>
      </w:r>
      <w:r>
        <w:rPr>
          <w:rFonts w:ascii="宋体" w:hAnsi="宋体" w:hint="eastAsia"/>
          <w:position w:val="6"/>
          <w:sz w:val="24"/>
          <w:em w:val="dot"/>
        </w:rPr>
        <w:t>出卖</w:t>
      </w:r>
      <w:r>
        <w:rPr>
          <w:rFonts w:ascii="宋体" w:hAnsi="宋体" w:hint="eastAsia"/>
          <w:position w:val="6"/>
          <w:sz w:val="24"/>
        </w:rPr>
        <w:t>本合同标的物，无需征求乙方的意见，且乙方自愿放弃优先购买权。若</w:t>
      </w:r>
      <w:proofErr w:type="gramStart"/>
      <w:r>
        <w:rPr>
          <w:rFonts w:ascii="宋体" w:hAnsi="宋体" w:hint="eastAsia"/>
          <w:position w:val="6"/>
          <w:sz w:val="24"/>
        </w:rPr>
        <w:t>乙方仍</w:t>
      </w:r>
      <w:proofErr w:type="gramEnd"/>
      <w:r>
        <w:rPr>
          <w:rFonts w:ascii="宋体" w:hAnsi="宋体" w:hint="eastAsia"/>
          <w:position w:val="6"/>
          <w:sz w:val="24"/>
        </w:rPr>
        <w:t>坚持履行合同，则甲方确保原租赁期限、租金标准等合同条件继续履行到合同期满。</w:t>
      </w:r>
    </w:p>
    <w:p w:rsidR="0004353F" w:rsidRDefault="00C333F8">
      <w:pPr>
        <w:tabs>
          <w:tab w:val="left" w:pos="7455"/>
        </w:tabs>
        <w:spacing w:line="460" w:lineRule="exact"/>
        <w:ind w:right="-30" w:firstLine="525"/>
        <w:rPr>
          <w:rFonts w:ascii="宋体" w:hAnsi="宋体"/>
          <w:position w:val="6"/>
          <w:sz w:val="24"/>
        </w:rPr>
      </w:pPr>
      <w:r>
        <w:rPr>
          <w:rFonts w:ascii="宋体" w:hAnsi="宋体" w:hint="eastAsia"/>
          <w:b/>
          <w:color w:val="FF0000"/>
          <w:position w:val="6"/>
          <w:sz w:val="24"/>
        </w:rPr>
        <w:t>□</w:t>
      </w:r>
      <w:r>
        <w:rPr>
          <w:rFonts w:ascii="宋体" w:hAnsi="宋体" w:hint="eastAsia"/>
          <w:position w:val="6"/>
          <w:sz w:val="24"/>
        </w:rPr>
        <w:t>将该房产向第三人设置</w:t>
      </w:r>
      <w:r>
        <w:rPr>
          <w:rFonts w:ascii="宋体" w:hAnsi="宋体" w:hint="eastAsia"/>
          <w:position w:val="6"/>
          <w:sz w:val="24"/>
          <w:em w:val="dot"/>
        </w:rPr>
        <w:t>抵押</w:t>
      </w:r>
      <w:r>
        <w:rPr>
          <w:rFonts w:ascii="宋体" w:hAnsi="宋体" w:hint="eastAsia"/>
          <w:position w:val="6"/>
          <w:sz w:val="24"/>
        </w:rPr>
        <w:t>，乙方不得以此为理由要求解除合同或要求甲方承担违约责任，且如遇抵押权人为实现抵押权而处置该房产，乙方自愿放弃该租赁房屋的优先购买权。</w:t>
      </w:r>
    </w:p>
    <w:p w:rsidR="0004353F" w:rsidRDefault="00C333F8">
      <w:pPr>
        <w:tabs>
          <w:tab w:val="left" w:pos="7455"/>
          <w:tab w:val="left" w:pos="8789"/>
        </w:tabs>
        <w:spacing w:line="440" w:lineRule="atLeast"/>
        <w:ind w:right="-1" w:firstLineChars="225" w:firstLine="540"/>
        <w:rPr>
          <w:rFonts w:ascii="宋体" w:hAnsi="宋体"/>
          <w:color w:val="000000"/>
          <w:position w:val="6"/>
          <w:sz w:val="24"/>
          <w:szCs w:val="24"/>
        </w:rPr>
      </w:pPr>
      <w:r>
        <w:rPr>
          <w:rFonts w:ascii="宋体" w:hAnsi="宋体" w:hint="eastAsia"/>
          <w:color w:val="000000"/>
          <w:position w:val="6"/>
          <w:sz w:val="24"/>
          <w:szCs w:val="24"/>
        </w:rPr>
        <w:t>2、租赁期间，乙方不得擅自转租或以合作经营等方式变相转租。若乙方不再经营，须将房屋交还甲方。</w:t>
      </w:r>
    </w:p>
    <w:p w:rsidR="0004353F" w:rsidRDefault="00C333F8">
      <w:pPr>
        <w:tabs>
          <w:tab w:val="left" w:pos="7455"/>
          <w:tab w:val="left" w:pos="8789"/>
        </w:tabs>
        <w:spacing w:line="440" w:lineRule="atLeast"/>
        <w:ind w:right="-1" w:firstLineChars="225" w:firstLine="540"/>
        <w:rPr>
          <w:rFonts w:ascii="宋体" w:hAnsi="宋体"/>
          <w:color w:val="000000"/>
          <w:position w:val="6"/>
          <w:sz w:val="24"/>
          <w:szCs w:val="24"/>
        </w:rPr>
      </w:pPr>
      <w:r>
        <w:rPr>
          <w:rFonts w:ascii="宋体" w:hAnsi="宋体" w:hint="eastAsia"/>
          <w:color w:val="000000"/>
          <w:position w:val="6"/>
          <w:sz w:val="24"/>
          <w:szCs w:val="24"/>
        </w:rPr>
        <w:t>3、乙方若由于自身原因，无法继续租赁房屋的，可向甲方书面申请转让房屋承租权。且须经甲方审议批准后方可转租。经甲方审议同意转租后，甲、乙双方按如下条款执行：</w:t>
      </w:r>
    </w:p>
    <w:p w:rsidR="0004353F" w:rsidRDefault="00C333F8">
      <w:pPr>
        <w:tabs>
          <w:tab w:val="left" w:pos="7455"/>
          <w:tab w:val="left" w:pos="8789"/>
        </w:tabs>
        <w:spacing w:line="440" w:lineRule="atLeast"/>
        <w:ind w:right="-1" w:firstLineChars="225" w:firstLine="540"/>
        <w:rPr>
          <w:rFonts w:ascii="宋体" w:hAnsi="宋体"/>
          <w:color w:val="000000"/>
          <w:position w:val="6"/>
          <w:sz w:val="24"/>
          <w:szCs w:val="24"/>
        </w:rPr>
      </w:pPr>
      <w:r>
        <w:rPr>
          <w:rFonts w:ascii="宋体" w:hAnsi="宋体" w:hint="eastAsia"/>
          <w:color w:val="000000"/>
          <w:position w:val="6"/>
          <w:sz w:val="24"/>
          <w:szCs w:val="24"/>
        </w:rPr>
        <w:t>（1）乙方提前终止租赁关系，甲、乙双方签订《提前终止租赁关系协议》。</w:t>
      </w:r>
    </w:p>
    <w:p w:rsidR="0004353F" w:rsidRDefault="00C333F8">
      <w:pPr>
        <w:tabs>
          <w:tab w:val="left" w:pos="7455"/>
          <w:tab w:val="left" w:pos="8789"/>
        </w:tabs>
        <w:spacing w:line="440" w:lineRule="atLeast"/>
        <w:ind w:right="-1" w:firstLineChars="225" w:firstLine="540"/>
        <w:rPr>
          <w:rFonts w:ascii="宋体" w:hAnsi="宋体"/>
          <w:color w:val="000000"/>
          <w:position w:val="6"/>
          <w:sz w:val="24"/>
          <w:szCs w:val="24"/>
        </w:rPr>
      </w:pPr>
      <w:r>
        <w:rPr>
          <w:rFonts w:ascii="宋体" w:hAnsi="宋体" w:hint="eastAsia"/>
          <w:color w:val="000000"/>
          <w:position w:val="6"/>
          <w:sz w:val="24"/>
          <w:szCs w:val="24"/>
        </w:rPr>
        <w:t>（2）若乙方申请将租赁房屋转租给次承租人，甲方有权对乙方引荐的次承租人进行资格审查。乙方引荐的次承租人与甲方按照本合同条件（包括租期、租金标准等）签署新的房屋租赁合同，新合同租期起始日为甲乙双方合同终止日的次日。乙方与任何第三方自行签订的任何转租协议，甲方均不予以认可。因乙方上述行为给甲方带来管理不便及增加管理成本的，乙方须按申请当年度一个月租金的标准向甲方支付租赁行为变更管理费，该费用从乙方已支付的履约保证金中扣除。</w:t>
      </w:r>
    </w:p>
    <w:p w:rsidR="0004353F" w:rsidRDefault="00C333F8">
      <w:pPr>
        <w:tabs>
          <w:tab w:val="left" w:pos="7455"/>
          <w:tab w:val="left" w:pos="8789"/>
        </w:tabs>
        <w:spacing w:line="440" w:lineRule="atLeast"/>
        <w:ind w:right="-1" w:firstLineChars="225" w:firstLine="540"/>
        <w:rPr>
          <w:rFonts w:ascii="宋体" w:hAnsi="宋体"/>
          <w:color w:val="000000"/>
          <w:position w:val="6"/>
          <w:sz w:val="24"/>
          <w:szCs w:val="24"/>
        </w:rPr>
      </w:pPr>
      <w:r>
        <w:rPr>
          <w:rFonts w:ascii="宋体" w:hAnsi="宋体" w:hint="eastAsia"/>
          <w:color w:val="000000"/>
          <w:position w:val="6"/>
          <w:sz w:val="24"/>
          <w:szCs w:val="24"/>
        </w:rPr>
        <w:t>（3）若乙方因自身原因须提前终止租赁关系且不能引荐符合甲方资格审查标准的次承租人的，视为乙方违约。乙方需按违约行为当年度2个月租金标准向甲方支付违约金。</w:t>
      </w:r>
    </w:p>
    <w:p w:rsidR="0004353F" w:rsidRDefault="00C333F8">
      <w:pPr>
        <w:tabs>
          <w:tab w:val="left" w:pos="7455"/>
          <w:tab w:val="left" w:pos="8789"/>
        </w:tabs>
        <w:spacing w:line="440" w:lineRule="atLeast"/>
        <w:ind w:right="-1" w:firstLineChars="225" w:firstLine="540"/>
        <w:rPr>
          <w:rFonts w:ascii="宋体" w:hAnsi="宋体"/>
          <w:color w:val="000000"/>
          <w:position w:val="6"/>
          <w:sz w:val="24"/>
          <w:szCs w:val="24"/>
        </w:rPr>
      </w:pPr>
      <w:r>
        <w:rPr>
          <w:rFonts w:ascii="宋体" w:hAnsi="宋体" w:hint="eastAsia"/>
          <w:color w:val="000000"/>
          <w:position w:val="6"/>
          <w:sz w:val="24"/>
          <w:szCs w:val="24"/>
        </w:rPr>
        <w:t>4、本合同生效后，在正常履约情况下，任何一方不得擅自变更或解除合同，否则视为违约。除本合同第十三条相关免责条款规定的因素外，若任何一方有特殊原因必须变更或提前解除合同的，双方均需共同协商取得一致方可不视作违约，但申请方需承担的提前解约责任，届时双方按协商结果执行。</w:t>
      </w:r>
    </w:p>
    <w:p w:rsidR="0004353F" w:rsidRDefault="00C333F8">
      <w:pPr>
        <w:tabs>
          <w:tab w:val="left" w:pos="7455"/>
          <w:tab w:val="left" w:pos="8789"/>
        </w:tabs>
        <w:spacing w:line="440" w:lineRule="atLeast"/>
        <w:ind w:right="-1" w:firstLine="420"/>
        <w:rPr>
          <w:rFonts w:ascii="宋体" w:hAnsi="宋体"/>
          <w:color w:val="000000"/>
          <w:position w:val="6"/>
          <w:sz w:val="24"/>
          <w:szCs w:val="24"/>
        </w:rPr>
      </w:pPr>
      <w:r>
        <w:rPr>
          <w:rFonts w:ascii="宋体" w:hAnsi="宋体" w:hint="eastAsia"/>
          <w:color w:val="000000"/>
          <w:position w:val="6"/>
          <w:sz w:val="24"/>
          <w:szCs w:val="24"/>
        </w:rPr>
        <w:t>5、乙方有下列情形之一拒不整改的，视作乙方违约，甲方有权单方解除合同。</w:t>
      </w:r>
    </w:p>
    <w:p w:rsidR="0004353F" w:rsidRDefault="00C333F8">
      <w:pPr>
        <w:tabs>
          <w:tab w:val="left" w:pos="7455"/>
        </w:tabs>
        <w:spacing w:line="460" w:lineRule="exact"/>
        <w:ind w:right="-30" w:firstLineChars="150" w:firstLine="360"/>
        <w:rPr>
          <w:rFonts w:ascii="宋体" w:hAnsi="宋体"/>
          <w:color w:val="000000"/>
          <w:position w:val="6"/>
          <w:sz w:val="24"/>
        </w:rPr>
      </w:pPr>
      <w:r>
        <w:rPr>
          <w:rFonts w:ascii="宋体" w:hAnsi="宋体" w:hint="eastAsia"/>
          <w:color w:val="000000"/>
          <w:position w:val="6"/>
          <w:sz w:val="24"/>
        </w:rPr>
        <w:t>（1）未经报批擅自损坏房屋结构、改变房屋的内部结构或设置对房屋结构有影响的设备；</w:t>
      </w:r>
    </w:p>
    <w:p w:rsidR="0004353F" w:rsidRDefault="00C333F8">
      <w:pPr>
        <w:tabs>
          <w:tab w:val="left" w:pos="7455"/>
        </w:tabs>
        <w:spacing w:line="460" w:lineRule="exact"/>
        <w:ind w:right="-30" w:firstLineChars="150" w:firstLine="360"/>
        <w:rPr>
          <w:rFonts w:ascii="宋体" w:hAnsi="宋体"/>
          <w:color w:val="000000"/>
          <w:position w:val="6"/>
          <w:sz w:val="24"/>
          <w:szCs w:val="24"/>
        </w:rPr>
      </w:pPr>
      <w:r>
        <w:rPr>
          <w:rFonts w:ascii="宋体" w:hAnsi="宋体" w:hint="eastAsia"/>
          <w:color w:val="000000"/>
          <w:position w:val="6"/>
          <w:sz w:val="24"/>
        </w:rPr>
        <w:t>（2）</w:t>
      </w:r>
      <w:r>
        <w:rPr>
          <w:rFonts w:ascii="宋体" w:hAnsi="宋体" w:hint="eastAsia"/>
          <w:color w:val="000000"/>
          <w:position w:val="6"/>
          <w:sz w:val="24"/>
          <w:szCs w:val="24"/>
        </w:rPr>
        <w:t>拖欠当期租金、物业管理费（</w:t>
      </w:r>
      <w:proofErr w:type="gramStart"/>
      <w:r>
        <w:rPr>
          <w:rFonts w:ascii="宋体" w:hAnsi="宋体" w:hint="eastAsia"/>
          <w:color w:val="000000"/>
          <w:position w:val="6"/>
          <w:sz w:val="24"/>
          <w:szCs w:val="24"/>
        </w:rPr>
        <w:t>含公维金</w:t>
      </w:r>
      <w:proofErr w:type="gramEnd"/>
      <w:r>
        <w:rPr>
          <w:rFonts w:ascii="宋体" w:hAnsi="宋体" w:hint="eastAsia"/>
          <w:color w:val="000000"/>
          <w:position w:val="6"/>
          <w:sz w:val="24"/>
          <w:szCs w:val="24"/>
        </w:rPr>
        <w:t>及相关公摊费用）、垃圾处理费、水费、</w:t>
      </w:r>
      <w:r>
        <w:rPr>
          <w:rFonts w:ascii="宋体" w:hAnsi="宋体" w:hint="eastAsia"/>
          <w:color w:val="000000"/>
          <w:position w:val="6"/>
          <w:sz w:val="24"/>
          <w:szCs w:val="24"/>
        </w:rPr>
        <w:lastRenderedPageBreak/>
        <w:t>电费、煤气费、有线电视费等配套费用累计达15天（已协商处置并补缴完成的不计入累计）；</w:t>
      </w:r>
    </w:p>
    <w:p w:rsidR="0004353F" w:rsidRDefault="00C333F8">
      <w:pPr>
        <w:tabs>
          <w:tab w:val="left" w:pos="7455"/>
        </w:tabs>
        <w:spacing w:line="460" w:lineRule="exact"/>
        <w:ind w:right="-30" w:firstLineChars="150" w:firstLine="360"/>
        <w:rPr>
          <w:rFonts w:ascii="宋体" w:hAnsi="宋体"/>
          <w:color w:val="000000"/>
          <w:position w:val="6"/>
          <w:sz w:val="24"/>
        </w:rPr>
      </w:pPr>
      <w:r>
        <w:rPr>
          <w:rFonts w:ascii="宋体" w:hAnsi="宋体" w:hint="eastAsia"/>
          <w:color w:val="000000"/>
          <w:position w:val="6"/>
          <w:sz w:val="24"/>
        </w:rPr>
        <w:t>（3）在租赁房屋内非法聚众、酗酒闹事、吸毒或利用租赁房屋进行违法活动；</w:t>
      </w:r>
    </w:p>
    <w:p w:rsidR="0004353F" w:rsidRDefault="00C333F8">
      <w:pPr>
        <w:tabs>
          <w:tab w:val="left" w:pos="7455"/>
        </w:tabs>
        <w:spacing w:line="460" w:lineRule="exact"/>
        <w:ind w:right="-30" w:firstLineChars="150" w:firstLine="360"/>
        <w:rPr>
          <w:rFonts w:ascii="宋体" w:hAnsi="宋体"/>
          <w:color w:val="000000"/>
          <w:position w:val="6"/>
          <w:sz w:val="24"/>
        </w:rPr>
      </w:pPr>
      <w:r>
        <w:rPr>
          <w:rFonts w:ascii="宋体" w:hAnsi="宋体" w:hint="eastAsia"/>
          <w:color w:val="000000"/>
          <w:position w:val="6"/>
          <w:sz w:val="24"/>
        </w:rPr>
        <w:t>（4）未经甲方书面同意，将本标的物转租、分租或将承租</w:t>
      </w:r>
      <w:proofErr w:type="gramStart"/>
      <w:r>
        <w:rPr>
          <w:rFonts w:ascii="宋体" w:hAnsi="宋体" w:hint="eastAsia"/>
          <w:color w:val="000000"/>
          <w:position w:val="6"/>
          <w:sz w:val="24"/>
        </w:rPr>
        <w:t>权整体</w:t>
      </w:r>
      <w:proofErr w:type="gramEnd"/>
      <w:r>
        <w:rPr>
          <w:rFonts w:ascii="宋体" w:hAnsi="宋体" w:hint="eastAsia"/>
          <w:color w:val="000000"/>
          <w:position w:val="6"/>
          <w:sz w:val="24"/>
        </w:rPr>
        <w:t>转让的；</w:t>
      </w:r>
    </w:p>
    <w:p w:rsidR="0004353F" w:rsidRDefault="00C333F8">
      <w:pPr>
        <w:tabs>
          <w:tab w:val="left" w:pos="7455"/>
        </w:tabs>
        <w:spacing w:line="460" w:lineRule="exact"/>
        <w:ind w:right="-30" w:firstLineChars="150" w:firstLine="360"/>
        <w:rPr>
          <w:rFonts w:ascii="宋体" w:hAnsi="宋体"/>
          <w:color w:val="000000"/>
          <w:position w:val="6"/>
          <w:sz w:val="24"/>
        </w:rPr>
      </w:pPr>
      <w:r>
        <w:rPr>
          <w:rFonts w:ascii="宋体" w:hAnsi="宋体" w:hint="eastAsia"/>
          <w:color w:val="000000"/>
          <w:position w:val="6"/>
          <w:sz w:val="24"/>
        </w:rPr>
        <w:t>（5）未经甲方书面同意，改变本合同约定的标的物用途的；</w:t>
      </w:r>
    </w:p>
    <w:p w:rsidR="0004353F" w:rsidRDefault="00C333F8">
      <w:pPr>
        <w:tabs>
          <w:tab w:val="left" w:pos="7455"/>
        </w:tabs>
        <w:spacing w:line="460" w:lineRule="exact"/>
        <w:ind w:right="-30" w:firstLineChars="150" w:firstLine="360"/>
        <w:rPr>
          <w:rFonts w:ascii="宋体" w:hAnsi="宋体"/>
          <w:color w:val="000000"/>
          <w:position w:val="6"/>
          <w:sz w:val="24"/>
        </w:rPr>
      </w:pPr>
      <w:r>
        <w:rPr>
          <w:rFonts w:ascii="宋体" w:hAnsi="宋体" w:hint="eastAsia"/>
          <w:color w:val="000000"/>
          <w:position w:val="6"/>
          <w:sz w:val="24"/>
        </w:rPr>
        <w:t>（6）由于乙方使用不善，发生安全、治安等事故或被相关安全管理部门下达“隐患整改通知书”且限期整改不到位的，</w:t>
      </w:r>
      <w:r>
        <w:rPr>
          <w:rFonts w:ascii="宋体" w:hAnsi="宋体" w:hint="eastAsia"/>
          <w:color w:val="000000"/>
          <w:position w:val="6"/>
          <w:sz w:val="24"/>
          <w:szCs w:val="22"/>
        </w:rPr>
        <w:t>或屡次发生同类整改问题的</w:t>
      </w:r>
      <w:r>
        <w:rPr>
          <w:rFonts w:ascii="宋体" w:hAnsi="宋体" w:hint="eastAsia"/>
          <w:color w:val="000000"/>
          <w:position w:val="6"/>
          <w:sz w:val="24"/>
        </w:rPr>
        <w:t>；</w:t>
      </w:r>
    </w:p>
    <w:p w:rsidR="0004353F" w:rsidRDefault="00C333F8">
      <w:pPr>
        <w:tabs>
          <w:tab w:val="left" w:pos="7455"/>
        </w:tabs>
        <w:spacing w:line="460" w:lineRule="exact"/>
        <w:ind w:right="-30" w:firstLineChars="150" w:firstLine="360"/>
        <w:rPr>
          <w:rFonts w:ascii="宋体" w:hAnsi="宋体"/>
          <w:color w:val="000000"/>
          <w:position w:val="6"/>
          <w:sz w:val="24"/>
          <w:szCs w:val="24"/>
        </w:rPr>
      </w:pPr>
      <w:r>
        <w:rPr>
          <w:rFonts w:ascii="宋体" w:hAnsi="宋体" w:hint="eastAsia"/>
          <w:color w:val="000000"/>
          <w:position w:val="6"/>
          <w:sz w:val="24"/>
          <w:szCs w:val="24"/>
        </w:rPr>
        <w:t>（7）乙方使用标的</w:t>
      </w:r>
      <w:proofErr w:type="gramStart"/>
      <w:r>
        <w:rPr>
          <w:rFonts w:ascii="宋体" w:hAnsi="宋体" w:hint="eastAsia"/>
          <w:color w:val="000000"/>
          <w:position w:val="6"/>
          <w:sz w:val="24"/>
          <w:szCs w:val="24"/>
        </w:rPr>
        <w:t>物过程</w:t>
      </w:r>
      <w:proofErr w:type="gramEnd"/>
      <w:r>
        <w:rPr>
          <w:rFonts w:ascii="宋体" w:hAnsi="宋体" w:hint="eastAsia"/>
          <w:color w:val="000000"/>
          <w:position w:val="6"/>
          <w:sz w:val="24"/>
          <w:szCs w:val="24"/>
        </w:rPr>
        <w:t>中存在消防隐患的：如擅自乱拉接电线；用火、用气不符合相关规定的；</w:t>
      </w:r>
    </w:p>
    <w:p w:rsidR="0004353F" w:rsidRDefault="00C333F8">
      <w:pPr>
        <w:tabs>
          <w:tab w:val="left" w:pos="7455"/>
        </w:tabs>
        <w:spacing w:line="460" w:lineRule="exact"/>
        <w:ind w:right="-30" w:firstLineChars="150" w:firstLine="360"/>
        <w:rPr>
          <w:rFonts w:ascii="宋体" w:hAnsi="宋体" w:cs="宋体"/>
          <w:color w:val="000000"/>
          <w:kern w:val="0"/>
          <w:position w:val="6"/>
          <w:sz w:val="24"/>
          <w:szCs w:val="24"/>
          <w:lang w:val="zh-CN"/>
        </w:rPr>
      </w:pPr>
      <w:r>
        <w:rPr>
          <w:rFonts w:ascii="宋体" w:hAnsi="宋体" w:hint="eastAsia"/>
          <w:color w:val="000000"/>
          <w:position w:val="6"/>
          <w:sz w:val="24"/>
        </w:rPr>
        <w:t>（8）</w:t>
      </w:r>
      <w:r>
        <w:rPr>
          <w:rFonts w:ascii="宋体" w:hAnsi="宋体" w:cs="宋体" w:hint="eastAsia"/>
          <w:color w:val="000000"/>
          <w:kern w:val="0"/>
          <w:position w:val="6"/>
          <w:sz w:val="24"/>
          <w:szCs w:val="24"/>
          <w:lang w:val="zh-CN"/>
        </w:rPr>
        <w:t>保管不当或不当使用导致房屋、附属物品、设备设施损坏而拒不赔偿的；</w:t>
      </w:r>
    </w:p>
    <w:p w:rsidR="0004353F" w:rsidRDefault="00C333F8">
      <w:pPr>
        <w:tabs>
          <w:tab w:val="left" w:pos="7455"/>
        </w:tabs>
        <w:spacing w:line="460" w:lineRule="exact"/>
        <w:ind w:right="-30" w:firstLineChars="150" w:firstLine="360"/>
        <w:rPr>
          <w:rFonts w:ascii="宋体" w:hAnsi="宋体" w:cs="宋体"/>
          <w:color w:val="000000"/>
          <w:kern w:val="0"/>
          <w:position w:val="6"/>
          <w:sz w:val="24"/>
          <w:szCs w:val="24"/>
          <w:lang w:val="zh-CN"/>
        </w:rPr>
      </w:pPr>
      <w:r>
        <w:rPr>
          <w:rFonts w:ascii="宋体" w:hAnsi="宋体" w:cs="宋体" w:hint="eastAsia"/>
          <w:color w:val="000000"/>
          <w:kern w:val="0"/>
          <w:position w:val="6"/>
          <w:sz w:val="24"/>
          <w:szCs w:val="24"/>
          <w:lang w:val="zh-CN"/>
        </w:rPr>
        <w:t>（</w:t>
      </w:r>
      <w:r>
        <w:rPr>
          <w:rFonts w:ascii="宋体" w:hAnsi="宋体" w:cs="宋体" w:hint="eastAsia"/>
          <w:color w:val="000000"/>
          <w:kern w:val="0"/>
          <w:position w:val="6"/>
          <w:sz w:val="24"/>
          <w:szCs w:val="24"/>
        </w:rPr>
        <w:t>9</w:t>
      </w:r>
      <w:r>
        <w:rPr>
          <w:rFonts w:ascii="宋体" w:hAnsi="宋体" w:cs="宋体" w:hint="eastAsia"/>
          <w:color w:val="000000"/>
          <w:kern w:val="0"/>
          <w:position w:val="6"/>
          <w:sz w:val="24"/>
          <w:szCs w:val="24"/>
          <w:lang w:val="zh-CN"/>
        </w:rPr>
        <w:t>）未遵守本合同第九条相关约定，违规装修的。</w:t>
      </w:r>
    </w:p>
    <w:p w:rsidR="0004353F" w:rsidRDefault="00C333F8">
      <w:pPr>
        <w:tabs>
          <w:tab w:val="left" w:pos="7455"/>
        </w:tabs>
        <w:spacing w:line="460" w:lineRule="exact"/>
        <w:ind w:right="-30" w:firstLineChars="200" w:firstLine="480"/>
        <w:rPr>
          <w:rFonts w:ascii="宋体" w:hAnsi="宋体" w:cs="宋体"/>
          <w:color w:val="000000"/>
          <w:kern w:val="0"/>
          <w:position w:val="6"/>
          <w:sz w:val="24"/>
          <w:szCs w:val="24"/>
          <w:lang w:val="zh-CN"/>
        </w:rPr>
      </w:pPr>
      <w:r>
        <w:rPr>
          <w:rFonts w:ascii="宋体" w:hAnsi="宋体" w:cs="宋体" w:hint="eastAsia"/>
          <w:color w:val="000000"/>
          <w:kern w:val="0"/>
          <w:position w:val="6"/>
          <w:sz w:val="24"/>
          <w:szCs w:val="24"/>
        </w:rPr>
        <w:t>6、本合同生效后，如乙方逾期支付履约保证金及第一期租金满15日，甲方有权单方解除合同，无须征得乙方同意。</w:t>
      </w:r>
    </w:p>
    <w:p w:rsidR="0004353F" w:rsidRDefault="00C333F8">
      <w:pPr>
        <w:tabs>
          <w:tab w:val="left" w:pos="7455"/>
        </w:tabs>
        <w:spacing w:line="460" w:lineRule="exact"/>
        <w:ind w:right="-30"/>
        <w:rPr>
          <w:rFonts w:ascii="宋体" w:hAnsi="宋体"/>
          <w:b/>
          <w:color w:val="000000"/>
          <w:position w:val="6"/>
          <w:sz w:val="24"/>
        </w:rPr>
      </w:pPr>
      <w:r>
        <w:rPr>
          <w:rFonts w:ascii="宋体" w:hAnsi="宋体" w:hint="eastAsia"/>
          <w:b/>
          <w:color w:val="000000"/>
          <w:position w:val="6"/>
          <w:sz w:val="24"/>
        </w:rPr>
        <w:t>第十二条   违约责任</w:t>
      </w:r>
    </w:p>
    <w:p w:rsidR="0004353F" w:rsidRPr="00873635" w:rsidRDefault="00C333F8" w:rsidP="00873635">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1、</w:t>
      </w:r>
      <w:bookmarkStart w:id="3" w:name="OLE_LINK99"/>
      <w:bookmarkStart w:id="4" w:name="OLE_LINK100"/>
      <w:bookmarkStart w:id="5" w:name="OLE_LINK101"/>
      <w:r w:rsidR="00873635" w:rsidRPr="00873635">
        <w:rPr>
          <w:rFonts w:ascii="宋体" w:hAnsi="宋体" w:hint="eastAsia"/>
          <w:color w:val="000000"/>
          <w:position w:val="6"/>
          <w:sz w:val="24"/>
        </w:rPr>
        <w:t>甲方应按期交付房屋，如逾期交付，每逾期1日按当年度月租金的千分之一向乙方支付违约金。</w:t>
      </w:r>
      <w:bookmarkEnd w:id="3"/>
      <w:bookmarkEnd w:id="4"/>
      <w:bookmarkEnd w:id="5"/>
    </w:p>
    <w:p w:rsidR="0004353F" w:rsidRDefault="00C333F8">
      <w:pPr>
        <w:tabs>
          <w:tab w:val="left" w:pos="7455"/>
          <w:tab w:val="left" w:pos="8789"/>
        </w:tabs>
        <w:spacing w:line="440" w:lineRule="exact"/>
        <w:ind w:right="-1" w:firstLineChars="200" w:firstLine="480"/>
        <w:rPr>
          <w:rFonts w:ascii="宋体" w:hAnsi="宋体"/>
          <w:color w:val="000000"/>
          <w:position w:val="6"/>
          <w:sz w:val="24"/>
        </w:rPr>
      </w:pPr>
      <w:r>
        <w:rPr>
          <w:rFonts w:ascii="宋体" w:hAnsi="宋体" w:hint="eastAsia"/>
          <w:color w:val="000000"/>
          <w:position w:val="6"/>
          <w:sz w:val="24"/>
        </w:rPr>
        <w:t>2、乙</w:t>
      </w:r>
      <w:bookmarkStart w:id="6" w:name="_GoBack"/>
      <w:bookmarkEnd w:id="6"/>
      <w:r>
        <w:rPr>
          <w:rFonts w:ascii="宋体" w:hAnsi="宋体" w:hint="eastAsia"/>
          <w:color w:val="000000"/>
          <w:position w:val="6"/>
          <w:sz w:val="24"/>
        </w:rPr>
        <w:t>方应按期交付履约保证金、租金及因使用房屋所产生的相关费用，对于逾期支付租金的，每逾期1日按应付未付租金的千分之一支付违约金；对于逾期支付履约保证金及其他相关费用的，每逾期1日按应缴费用的千分之一向甲方支付违约金。</w:t>
      </w:r>
    </w:p>
    <w:p w:rsidR="0004353F" w:rsidRDefault="00C333F8">
      <w:pPr>
        <w:tabs>
          <w:tab w:val="left" w:pos="7455"/>
          <w:tab w:val="left" w:pos="8789"/>
        </w:tabs>
        <w:spacing w:line="440" w:lineRule="exact"/>
        <w:ind w:right="-1" w:firstLineChars="200" w:firstLine="480"/>
        <w:rPr>
          <w:rFonts w:ascii="宋体" w:hAnsi="宋体"/>
          <w:color w:val="000000"/>
          <w:position w:val="6"/>
          <w:sz w:val="24"/>
          <w:szCs w:val="24"/>
        </w:rPr>
      </w:pPr>
      <w:r>
        <w:rPr>
          <w:rFonts w:ascii="宋体" w:hAnsi="宋体" w:hint="eastAsia"/>
          <w:color w:val="000000"/>
          <w:position w:val="6"/>
          <w:sz w:val="24"/>
          <w:szCs w:val="24"/>
        </w:rPr>
        <w:t>3、双方发生本合同第十一条第4款违约行为的，违约方须按违约行为当年度2个月租金标准向守约方支付违约金</w:t>
      </w:r>
      <w:r>
        <w:rPr>
          <w:rFonts w:ascii="宋体" w:hAnsi="宋体" w:hint="eastAsia"/>
          <w:color w:val="000000"/>
          <w:position w:val="6"/>
          <w:sz w:val="24"/>
        </w:rPr>
        <w:t>（本条款规定的违约金责任与本合同其他条款违约责任相重合的，计算违约金时以违约金计算标准较高的为准）</w:t>
      </w:r>
      <w:r>
        <w:rPr>
          <w:rFonts w:ascii="宋体" w:hAnsi="宋体" w:hint="eastAsia"/>
          <w:color w:val="000000"/>
          <w:position w:val="6"/>
          <w:sz w:val="24"/>
          <w:szCs w:val="24"/>
        </w:rPr>
        <w:t>，如违约金不足弥补损失的，守约方还有权要求违约方补偿超过部分之损失。</w:t>
      </w:r>
    </w:p>
    <w:p w:rsidR="0004353F" w:rsidRDefault="00C333F8">
      <w:pPr>
        <w:tabs>
          <w:tab w:val="left" w:pos="7455"/>
          <w:tab w:val="left" w:pos="8789"/>
        </w:tabs>
        <w:spacing w:line="440" w:lineRule="exact"/>
        <w:ind w:right="-1" w:firstLineChars="200" w:firstLine="480"/>
        <w:rPr>
          <w:rFonts w:ascii="宋体" w:hAnsi="宋体"/>
          <w:color w:val="000000"/>
          <w:position w:val="6"/>
          <w:sz w:val="24"/>
        </w:rPr>
      </w:pPr>
      <w:r>
        <w:rPr>
          <w:rFonts w:ascii="宋体" w:hAnsi="宋体" w:hint="eastAsia"/>
          <w:color w:val="000000"/>
          <w:position w:val="6"/>
          <w:sz w:val="24"/>
        </w:rPr>
        <w:t>4、乙方发生本合同第十一条第5款违约行为的，乙方须按违约行为当年度2个月租金标准向甲方支付违约金（本条款规定的违约金责任与本合同其他条款违约责任相重合的，计算违约金时以违约金计算标准较高的为准），如违约金不足弥补损失的，甲方还有权要求乙方赔偿超过部分之损失。</w:t>
      </w:r>
    </w:p>
    <w:p w:rsidR="0004353F" w:rsidRDefault="00C333F8">
      <w:pPr>
        <w:tabs>
          <w:tab w:val="left" w:pos="7455"/>
          <w:tab w:val="left" w:pos="8789"/>
        </w:tabs>
        <w:spacing w:line="360" w:lineRule="auto"/>
        <w:ind w:right="-1" w:firstLineChars="200" w:firstLine="480"/>
        <w:rPr>
          <w:rFonts w:ascii="宋体" w:hAnsi="宋体"/>
          <w:position w:val="6"/>
          <w:sz w:val="24"/>
          <w:szCs w:val="24"/>
        </w:rPr>
      </w:pPr>
      <w:r>
        <w:rPr>
          <w:rFonts w:ascii="宋体" w:hAnsi="宋体" w:hint="eastAsia"/>
          <w:color w:val="000000"/>
          <w:position w:val="6"/>
          <w:sz w:val="24"/>
        </w:rPr>
        <w:t>5、</w:t>
      </w:r>
      <w:r>
        <w:rPr>
          <w:rFonts w:ascii="宋体" w:hAnsi="宋体" w:hint="eastAsia"/>
          <w:position w:val="6"/>
          <w:sz w:val="24"/>
          <w:szCs w:val="24"/>
        </w:rPr>
        <w:t>如乙方未取得下个租赁周期的承租权，乙方必须将租赁物在本合同终止期限退还给甲方。未按期交还的，</w:t>
      </w:r>
      <w:r>
        <w:rPr>
          <w:rFonts w:ascii="宋体" w:hAnsi="宋体" w:hint="eastAsia"/>
          <w:color w:val="000000"/>
          <w:position w:val="6"/>
          <w:sz w:val="24"/>
        </w:rPr>
        <w:t>乙方除按本合同租赁期末年度的租金标准向甲方缴</w:t>
      </w:r>
      <w:proofErr w:type="gramStart"/>
      <w:r>
        <w:rPr>
          <w:rFonts w:ascii="宋体" w:hAnsi="宋体" w:hint="eastAsia"/>
          <w:color w:val="000000"/>
          <w:position w:val="6"/>
          <w:sz w:val="24"/>
        </w:rPr>
        <w:t>交实际</w:t>
      </w:r>
      <w:proofErr w:type="gramEnd"/>
      <w:r>
        <w:rPr>
          <w:rFonts w:ascii="宋体" w:hAnsi="宋体" w:hint="eastAsia"/>
          <w:color w:val="000000"/>
          <w:position w:val="6"/>
          <w:sz w:val="24"/>
        </w:rPr>
        <w:t>逾期天数的占用费外，每逾期1日须另按本合同租赁期末年度租金标准之月租金的千分之一缴交违约金</w:t>
      </w:r>
      <w:r>
        <w:rPr>
          <w:rFonts w:ascii="宋体" w:hAnsi="宋体" w:hint="eastAsia"/>
          <w:position w:val="6"/>
          <w:sz w:val="24"/>
          <w:szCs w:val="24"/>
        </w:rPr>
        <w:t>；同时甲方还保留追索因不能向下</w:t>
      </w:r>
      <w:proofErr w:type="gramStart"/>
      <w:r>
        <w:rPr>
          <w:rFonts w:ascii="宋体" w:hAnsi="宋体" w:hint="eastAsia"/>
          <w:position w:val="6"/>
          <w:sz w:val="24"/>
          <w:szCs w:val="24"/>
        </w:rPr>
        <w:t>一</w:t>
      </w:r>
      <w:proofErr w:type="gramEnd"/>
      <w:r>
        <w:rPr>
          <w:rFonts w:ascii="宋体" w:hAnsi="宋体" w:hint="eastAsia"/>
          <w:position w:val="6"/>
          <w:sz w:val="24"/>
          <w:szCs w:val="24"/>
        </w:rPr>
        <w:t>租赁周期承租人如期交付房屋所产生损</w:t>
      </w:r>
      <w:r>
        <w:rPr>
          <w:rFonts w:ascii="宋体" w:hAnsi="宋体" w:hint="eastAsia"/>
          <w:position w:val="6"/>
          <w:sz w:val="24"/>
          <w:szCs w:val="24"/>
        </w:rPr>
        <w:lastRenderedPageBreak/>
        <w:t>失的权利。</w:t>
      </w:r>
    </w:p>
    <w:p w:rsidR="0004353F" w:rsidRDefault="00C333F8">
      <w:pPr>
        <w:tabs>
          <w:tab w:val="left" w:pos="7455"/>
        </w:tabs>
        <w:spacing w:line="460" w:lineRule="exact"/>
        <w:ind w:right="-30" w:firstLineChars="200" w:firstLine="482"/>
        <w:rPr>
          <w:rFonts w:ascii="宋体" w:hAnsi="宋体"/>
          <w:b/>
          <w:color w:val="000000"/>
          <w:position w:val="6"/>
          <w:sz w:val="24"/>
        </w:rPr>
      </w:pPr>
      <w:r>
        <w:rPr>
          <w:rFonts w:ascii="宋体" w:hAnsi="宋体" w:hint="eastAsia"/>
          <w:b/>
          <w:color w:val="000000"/>
          <w:position w:val="6"/>
          <w:sz w:val="24"/>
        </w:rPr>
        <w:t>第十三条   其它约定</w:t>
      </w:r>
    </w:p>
    <w:p w:rsidR="0004353F" w:rsidRDefault="00C333F8">
      <w:pPr>
        <w:tabs>
          <w:tab w:val="left" w:pos="7455"/>
        </w:tabs>
        <w:spacing w:line="440" w:lineRule="exact"/>
        <w:ind w:leftChars="114" w:left="239" w:right="-30" w:firstLineChars="150" w:firstLine="360"/>
        <w:rPr>
          <w:rFonts w:ascii="宋体" w:hAnsi="宋体"/>
          <w:color w:val="000000"/>
          <w:sz w:val="24"/>
        </w:rPr>
      </w:pPr>
      <w:r>
        <w:rPr>
          <w:rFonts w:ascii="宋体" w:hAnsi="宋体" w:hint="eastAsia"/>
          <w:color w:val="000000"/>
          <w:sz w:val="24"/>
        </w:rPr>
        <w:t>1、本合同签订后的3个工作日内，乙方按租赁期末年度</w:t>
      </w:r>
      <w:r>
        <w:rPr>
          <w:rFonts w:ascii="宋体" w:hAnsi="宋体" w:hint="eastAsia"/>
          <w:color w:val="000000"/>
          <w:sz w:val="24"/>
          <w:u w:val="single"/>
        </w:rPr>
        <w:t xml:space="preserve">   </w:t>
      </w:r>
      <w:proofErr w:type="gramStart"/>
      <w:r>
        <w:rPr>
          <w:rFonts w:ascii="宋体" w:hAnsi="宋体" w:hint="eastAsia"/>
          <w:color w:val="000000"/>
          <w:sz w:val="24"/>
        </w:rPr>
        <w:t>个</w:t>
      </w:r>
      <w:proofErr w:type="gramEnd"/>
      <w:r>
        <w:rPr>
          <w:rFonts w:ascii="宋体" w:hAnsi="宋体" w:hint="eastAsia"/>
          <w:color w:val="000000"/>
          <w:sz w:val="24"/>
        </w:rPr>
        <w:t>月租金标准(人民币</w:t>
      </w:r>
    </w:p>
    <w:p w:rsidR="0004353F" w:rsidRDefault="00C333F8">
      <w:pPr>
        <w:tabs>
          <w:tab w:val="left" w:pos="7455"/>
        </w:tabs>
        <w:spacing w:line="440" w:lineRule="exact"/>
        <w:ind w:right="-3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元)向甲方一次性缴交履约保证金；该保证金于合同期满且乙方全部履行本合同义务后10个工作日内，由甲方无息退还。乙方如期缴清保证金后，甲方开具收款凭证，乙方妥善保存，作为退款凭证。</w:t>
      </w:r>
    </w:p>
    <w:p w:rsidR="0004353F" w:rsidRDefault="00C333F8">
      <w:pPr>
        <w:tabs>
          <w:tab w:val="left" w:pos="7455"/>
        </w:tabs>
        <w:spacing w:line="440" w:lineRule="exact"/>
        <w:ind w:right="-30" w:firstLine="525"/>
        <w:rPr>
          <w:rFonts w:ascii="宋体" w:hAnsi="宋体"/>
          <w:color w:val="000000"/>
          <w:sz w:val="24"/>
        </w:rPr>
      </w:pPr>
      <w:r>
        <w:rPr>
          <w:rFonts w:ascii="宋体" w:hAnsi="宋体" w:hint="eastAsia"/>
          <w:color w:val="000000"/>
          <w:sz w:val="24"/>
        </w:rPr>
        <w:t>2、本合同所述的租金、违约金、占用费及变更管理费均由甲方代厦门市湖里区国有资产中心收取，甲方定期将代收取的租金</w:t>
      </w:r>
      <w:proofErr w:type="gramStart"/>
      <w:r>
        <w:rPr>
          <w:rFonts w:ascii="宋体" w:hAnsi="宋体" w:hint="eastAsia"/>
          <w:color w:val="000000"/>
          <w:sz w:val="24"/>
        </w:rPr>
        <w:t>缴</w:t>
      </w:r>
      <w:proofErr w:type="gramEnd"/>
      <w:r>
        <w:rPr>
          <w:rFonts w:ascii="宋体" w:hAnsi="宋体" w:hint="eastAsia"/>
          <w:color w:val="000000"/>
          <w:sz w:val="24"/>
        </w:rPr>
        <w:t>交至湖里区财政金库，由甲方代厦门市湖里区国有资产中心开具《福建省厦门市政府非税收入通用票据》，甲方不再开具增值税发票。</w:t>
      </w:r>
    </w:p>
    <w:p w:rsidR="0004353F" w:rsidRDefault="00C333F8">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3、如果本合同任何一方因受不可抗力事件影响而未能履行其在本合同下的全部或部分义务，该义务的履行在不可抗力事件妨碍其履行期间应予中止。</w:t>
      </w:r>
    </w:p>
    <w:p w:rsidR="0004353F" w:rsidRDefault="00C333F8">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受到不可抗力事件影响的一方应尽可能在最短的时间内通过书面形式将不可抗力事件的发生通知另一方，并在该不可抗力事件发生后15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04353F" w:rsidRDefault="00C333F8">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不可抗力事件发生时，双方应及时通过友好协商决定如何履行本合同。</w:t>
      </w:r>
    </w:p>
    <w:p w:rsidR="0004353F" w:rsidRDefault="00C333F8">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4、因政府政策需要搬迁、征地拆迁、安置，或因其他非甲方主观因素以及其他导致合同无法履行的因素等原因致使甲方在合同期满前需紧急召回、提前终止租赁关系的，本合同终止，甲方</w:t>
      </w:r>
      <w:proofErr w:type="gramStart"/>
      <w:r>
        <w:rPr>
          <w:rFonts w:ascii="宋体" w:hAnsi="宋体" w:hint="eastAsia"/>
          <w:color w:val="000000"/>
          <w:sz w:val="24"/>
        </w:rPr>
        <w:t>不</w:t>
      </w:r>
      <w:proofErr w:type="gramEnd"/>
      <w:r>
        <w:rPr>
          <w:rFonts w:ascii="宋体" w:hAnsi="宋体" w:hint="eastAsia"/>
          <w:color w:val="000000"/>
          <w:sz w:val="24"/>
        </w:rPr>
        <w:t>因此承担违约责任,并且不承担任何补偿。乙方在接到甲方书面通知后按要求搬离。</w:t>
      </w:r>
    </w:p>
    <w:p w:rsidR="0004353F" w:rsidRDefault="00C333F8">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5、本合同履行过程中发生争议，双方应协商解决。如协商不成，双方均同意向租赁标的物所在地有管辖权的人民法院提起诉讼。本合同项下，因乙方违约致使甲方采取诉讼方式实现债权，乙方应承担甲方因此遭受的一切损失，包括但不限于诉讼费、调查取证费用、保全费、财产保全担保费、执行费、律师费、评估费、鉴定费、公证费、拍卖费、差旅费以及因此而支付的其他合理费用。</w:t>
      </w:r>
    </w:p>
    <w:p w:rsidR="0004353F" w:rsidRDefault="00C333F8">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6、双方确认本合同履行期间的通知、联系、信函均按照题述通讯方式送达对方。甲、乙双方同意以上通讯方式若有变更应及时通知对方，否则变更方应承担由此造成的法律责任。以下方式均视为对乙方的有效送达方式：（</w:t>
      </w:r>
      <w:r>
        <w:rPr>
          <w:rFonts w:ascii="宋体" w:hAnsi="宋体"/>
          <w:color w:val="000000"/>
          <w:sz w:val="24"/>
        </w:rPr>
        <w:t>1</w:t>
      </w:r>
      <w:r>
        <w:rPr>
          <w:rFonts w:ascii="宋体" w:hAnsi="宋体" w:hint="eastAsia"/>
          <w:color w:val="000000"/>
          <w:sz w:val="24"/>
        </w:rPr>
        <w:t>）直接送达：乙方亲自签收相关通知、文件；（</w:t>
      </w:r>
      <w:r>
        <w:rPr>
          <w:rFonts w:ascii="宋体" w:hAnsi="宋体"/>
          <w:color w:val="000000"/>
          <w:sz w:val="24"/>
        </w:rPr>
        <w:t>2</w:t>
      </w:r>
      <w:r>
        <w:rPr>
          <w:rFonts w:ascii="宋体" w:hAnsi="宋体" w:hint="eastAsia"/>
          <w:color w:val="000000"/>
          <w:sz w:val="24"/>
        </w:rPr>
        <w:t>）邮寄送达：根据“乙方地址”，通过</w:t>
      </w:r>
      <w:r>
        <w:rPr>
          <w:rFonts w:ascii="宋体" w:hAnsi="宋体"/>
          <w:color w:val="000000"/>
          <w:sz w:val="24"/>
        </w:rPr>
        <w:t>EMS</w:t>
      </w:r>
      <w:r>
        <w:rPr>
          <w:rFonts w:ascii="宋体" w:hAnsi="宋体" w:hint="eastAsia"/>
          <w:color w:val="000000"/>
          <w:sz w:val="24"/>
        </w:rPr>
        <w:t>发送相关文件，以回执或者</w:t>
      </w:r>
      <w:r>
        <w:rPr>
          <w:rFonts w:ascii="宋体" w:hAnsi="宋体"/>
          <w:color w:val="000000"/>
          <w:sz w:val="24"/>
        </w:rPr>
        <w:t>EMS</w:t>
      </w:r>
      <w:r>
        <w:rPr>
          <w:rFonts w:ascii="宋体" w:hAnsi="宋体" w:hint="eastAsia"/>
          <w:color w:val="000000"/>
          <w:sz w:val="24"/>
        </w:rPr>
        <w:t>网站（</w:t>
      </w:r>
      <w:r>
        <w:rPr>
          <w:rFonts w:ascii="宋体" w:hAnsi="宋体"/>
          <w:color w:val="000000"/>
          <w:sz w:val="24"/>
        </w:rPr>
        <w:t>http://www.ems.com.cn</w:t>
      </w:r>
      <w:r>
        <w:rPr>
          <w:rFonts w:ascii="宋体" w:hAnsi="宋体" w:hint="eastAsia"/>
          <w:color w:val="000000"/>
          <w:sz w:val="24"/>
        </w:rPr>
        <w:t>）在线查询的签收日期或邮件被退回之日作为送达日期，而不</w:t>
      </w:r>
      <w:r>
        <w:rPr>
          <w:rFonts w:ascii="宋体" w:hAnsi="宋体" w:hint="eastAsia"/>
          <w:color w:val="000000"/>
          <w:sz w:val="24"/>
        </w:rPr>
        <w:lastRenderedPageBreak/>
        <w:t>论何人签收邮件或者是否实际签收邮件；（3）乙方拒收，甲方两人以上经办人员现场张贴（拍照存档）时间。各方确认，上述通讯地址作为如发生诉讼时的各方的送达地址。</w:t>
      </w:r>
    </w:p>
    <w:p w:rsidR="0004353F" w:rsidRDefault="00C333F8">
      <w:pPr>
        <w:tabs>
          <w:tab w:val="left" w:pos="8789"/>
        </w:tabs>
        <w:spacing w:line="460" w:lineRule="exact"/>
        <w:ind w:right="-1" w:firstLineChars="200" w:firstLine="480"/>
        <w:rPr>
          <w:rFonts w:ascii="宋体" w:hAnsi="宋体"/>
          <w:color w:val="000000"/>
          <w:sz w:val="24"/>
        </w:rPr>
      </w:pPr>
      <w:r>
        <w:rPr>
          <w:rFonts w:ascii="宋体" w:hAnsi="宋体" w:hint="eastAsia"/>
          <w:color w:val="000000"/>
          <w:sz w:val="24"/>
        </w:rPr>
        <w:t>7、本合同的“□”式选择框必须全做表达（是√；否×），不得有留空。</w:t>
      </w:r>
    </w:p>
    <w:p w:rsidR="0004353F" w:rsidRDefault="00C333F8">
      <w:pPr>
        <w:tabs>
          <w:tab w:val="left" w:pos="7455"/>
        </w:tabs>
        <w:spacing w:line="440" w:lineRule="exact"/>
        <w:ind w:right="-30" w:firstLine="525"/>
        <w:rPr>
          <w:rFonts w:ascii="宋体" w:hAnsi="宋体"/>
          <w:b/>
          <w:color w:val="000000"/>
          <w:position w:val="6"/>
          <w:sz w:val="24"/>
        </w:rPr>
      </w:pPr>
      <w:r>
        <w:rPr>
          <w:rFonts w:ascii="宋体" w:hAnsi="宋体" w:hint="eastAsia"/>
          <w:b/>
          <w:color w:val="000000"/>
          <w:position w:val="6"/>
          <w:sz w:val="24"/>
        </w:rPr>
        <w:t>第十四条 关于本合同的特别约定</w:t>
      </w:r>
    </w:p>
    <w:p w:rsidR="0004353F" w:rsidRDefault="00C333F8">
      <w:pPr>
        <w:tabs>
          <w:tab w:val="left" w:pos="7455"/>
        </w:tabs>
        <w:spacing w:line="440" w:lineRule="exact"/>
        <w:ind w:right="-30"/>
        <w:rPr>
          <w:rFonts w:ascii="宋体" w:hAnsi="宋体"/>
          <w:color w:val="000000"/>
          <w:position w:val="6"/>
          <w:sz w:val="24"/>
          <w:u w:val="single"/>
        </w:rPr>
      </w:pPr>
      <w:r>
        <w:rPr>
          <w:rFonts w:ascii="宋体" w:hAnsi="宋体" w:hint="eastAsia"/>
          <w:color w:val="000000"/>
          <w:position w:val="6"/>
          <w:sz w:val="24"/>
          <w:u w:val="single"/>
        </w:rPr>
        <w:t xml:space="preserve">                                                                   。</w:t>
      </w:r>
    </w:p>
    <w:p w:rsidR="0004353F" w:rsidRDefault="00C333F8">
      <w:pPr>
        <w:tabs>
          <w:tab w:val="left" w:pos="7455"/>
          <w:tab w:val="left" w:pos="8789"/>
        </w:tabs>
        <w:spacing w:line="360" w:lineRule="auto"/>
        <w:ind w:right="-1" w:firstLineChars="200" w:firstLine="480"/>
        <w:rPr>
          <w:rFonts w:ascii="宋体" w:hAnsi="宋体"/>
          <w:color w:val="000000"/>
          <w:position w:val="6"/>
          <w:sz w:val="24"/>
        </w:rPr>
      </w:pPr>
      <w:r>
        <w:rPr>
          <w:rFonts w:ascii="宋体" w:hAnsi="宋体" w:hint="eastAsia"/>
          <w:color w:val="000000"/>
          <w:position w:val="6"/>
          <w:sz w:val="24"/>
        </w:rPr>
        <w:t>若本合同有特别约定条款的,且特别约定与其他条款约定发生矛盾时,以特别约定条款为准。</w:t>
      </w:r>
    </w:p>
    <w:p w:rsidR="0004353F" w:rsidRDefault="00C333F8">
      <w:pPr>
        <w:tabs>
          <w:tab w:val="left" w:pos="7455"/>
        </w:tabs>
        <w:spacing w:line="440" w:lineRule="exact"/>
        <w:ind w:right="-30" w:firstLineChars="200" w:firstLine="482"/>
        <w:rPr>
          <w:rFonts w:ascii="宋体" w:hAnsi="宋体"/>
          <w:b/>
          <w:color w:val="000000"/>
          <w:position w:val="6"/>
          <w:sz w:val="24"/>
        </w:rPr>
      </w:pPr>
      <w:r>
        <w:rPr>
          <w:rFonts w:ascii="宋体" w:hAnsi="宋体" w:hint="eastAsia"/>
          <w:b/>
          <w:color w:val="000000"/>
          <w:position w:val="6"/>
          <w:sz w:val="24"/>
        </w:rPr>
        <w:t>第十五条   合同生效</w:t>
      </w:r>
    </w:p>
    <w:p w:rsidR="0004353F" w:rsidRDefault="00C333F8">
      <w:pPr>
        <w:tabs>
          <w:tab w:val="left" w:pos="7455"/>
        </w:tabs>
        <w:spacing w:line="440" w:lineRule="exact"/>
        <w:ind w:right="-30" w:firstLineChars="200" w:firstLine="480"/>
        <w:rPr>
          <w:rFonts w:ascii="宋体" w:hAnsi="宋体"/>
          <w:color w:val="000000"/>
          <w:position w:val="6"/>
          <w:sz w:val="24"/>
        </w:rPr>
      </w:pPr>
      <w:r>
        <w:rPr>
          <w:rFonts w:ascii="宋体" w:hAnsi="宋体" w:hint="eastAsia"/>
          <w:color w:val="000000"/>
          <w:position w:val="6"/>
          <w:sz w:val="24"/>
        </w:rPr>
        <w:t>本合同自双方签字盖章后生效。</w:t>
      </w:r>
    </w:p>
    <w:p w:rsidR="0004353F" w:rsidRDefault="00C333F8">
      <w:pPr>
        <w:tabs>
          <w:tab w:val="left" w:pos="7455"/>
        </w:tabs>
        <w:spacing w:line="440" w:lineRule="exact"/>
        <w:ind w:right="-30" w:firstLineChars="200" w:firstLine="482"/>
        <w:rPr>
          <w:rFonts w:ascii="宋体" w:hAnsi="宋体"/>
          <w:b/>
          <w:color w:val="000000"/>
          <w:position w:val="6"/>
          <w:sz w:val="24"/>
        </w:rPr>
      </w:pPr>
      <w:r>
        <w:rPr>
          <w:rFonts w:ascii="宋体" w:hAnsi="宋体" w:hint="eastAsia"/>
          <w:b/>
          <w:color w:val="000000"/>
          <w:position w:val="6"/>
          <w:sz w:val="24"/>
        </w:rPr>
        <w:t>第十六条   合同正本</w:t>
      </w:r>
    </w:p>
    <w:p w:rsidR="0004353F" w:rsidRDefault="00C333F8">
      <w:pPr>
        <w:tabs>
          <w:tab w:val="left" w:pos="7455"/>
        </w:tabs>
        <w:spacing w:line="440" w:lineRule="exact"/>
        <w:ind w:right="-30" w:firstLineChars="200" w:firstLine="480"/>
        <w:rPr>
          <w:rFonts w:ascii="宋体" w:hAnsi="宋体"/>
          <w:color w:val="000000"/>
          <w:position w:val="6"/>
          <w:sz w:val="24"/>
        </w:rPr>
      </w:pPr>
      <w:r>
        <w:rPr>
          <w:rFonts w:ascii="宋体" w:hAnsi="宋体" w:hint="eastAsia"/>
          <w:color w:val="000000"/>
          <w:position w:val="6"/>
          <w:sz w:val="24"/>
        </w:rPr>
        <w:t>本合同正本一式</w:t>
      </w:r>
      <w:r>
        <w:rPr>
          <w:rFonts w:ascii="宋体" w:hAnsi="宋体" w:hint="eastAsia"/>
          <w:color w:val="000000"/>
          <w:position w:val="6"/>
          <w:sz w:val="24"/>
          <w:u w:val="single"/>
        </w:rPr>
        <w:t xml:space="preserve"> 肆 </w:t>
      </w:r>
      <w:r>
        <w:rPr>
          <w:rFonts w:ascii="宋体" w:hAnsi="宋体" w:hint="eastAsia"/>
          <w:color w:val="000000"/>
          <w:position w:val="6"/>
          <w:sz w:val="24"/>
        </w:rPr>
        <w:t>份，甲方执叁份、乙方执</w:t>
      </w:r>
      <w:r>
        <w:rPr>
          <w:rFonts w:ascii="宋体" w:hAnsi="宋体" w:hint="eastAsia"/>
          <w:color w:val="000000"/>
          <w:position w:val="6"/>
          <w:sz w:val="24"/>
          <w:u w:val="single"/>
        </w:rPr>
        <w:t xml:space="preserve"> 壹 </w:t>
      </w:r>
      <w:r>
        <w:rPr>
          <w:rFonts w:ascii="宋体" w:hAnsi="宋体" w:hint="eastAsia"/>
          <w:color w:val="000000"/>
          <w:position w:val="6"/>
          <w:sz w:val="24"/>
        </w:rPr>
        <w:t>份，每份具有同等法律效力。</w:t>
      </w:r>
    </w:p>
    <w:p w:rsidR="0004353F" w:rsidRDefault="00C333F8">
      <w:pPr>
        <w:tabs>
          <w:tab w:val="left" w:pos="7455"/>
        </w:tabs>
        <w:spacing w:line="440" w:lineRule="exact"/>
        <w:ind w:right="-30" w:firstLineChars="200" w:firstLine="482"/>
        <w:rPr>
          <w:rFonts w:ascii="宋体" w:hAnsi="宋体"/>
          <w:b/>
          <w:color w:val="000000"/>
          <w:position w:val="6"/>
          <w:sz w:val="24"/>
        </w:rPr>
      </w:pPr>
      <w:r>
        <w:rPr>
          <w:rFonts w:ascii="宋体" w:hAnsi="宋体" w:hint="eastAsia"/>
          <w:b/>
          <w:color w:val="000000"/>
          <w:position w:val="6"/>
          <w:sz w:val="24"/>
        </w:rPr>
        <w:t>第十七条  缴款指定银行账户</w:t>
      </w:r>
    </w:p>
    <w:p w:rsidR="0004353F" w:rsidRDefault="00C333F8">
      <w:pPr>
        <w:tabs>
          <w:tab w:val="left" w:pos="7455"/>
        </w:tabs>
        <w:spacing w:line="460" w:lineRule="exact"/>
        <w:ind w:right="284" w:firstLineChars="200" w:firstLine="480"/>
        <w:rPr>
          <w:rFonts w:ascii="宋体" w:hAnsi="宋体"/>
          <w:color w:val="000000"/>
          <w:position w:val="6"/>
          <w:sz w:val="24"/>
        </w:rPr>
      </w:pPr>
      <w:r>
        <w:rPr>
          <w:rFonts w:ascii="宋体" w:hAnsi="宋体" w:hint="eastAsia"/>
          <w:color w:val="000000"/>
          <w:position w:val="6"/>
          <w:sz w:val="24"/>
        </w:rPr>
        <w:t>指定银行账户：</w:t>
      </w:r>
    </w:p>
    <w:p w:rsidR="0004353F" w:rsidRDefault="00C333F8">
      <w:pPr>
        <w:tabs>
          <w:tab w:val="left" w:pos="7455"/>
        </w:tabs>
        <w:spacing w:line="460" w:lineRule="exact"/>
        <w:ind w:right="284" w:firstLineChars="200" w:firstLine="480"/>
        <w:rPr>
          <w:rFonts w:ascii="宋体" w:hAnsi="宋体"/>
          <w:color w:val="000000"/>
          <w:position w:val="6"/>
          <w:sz w:val="24"/>
        </w:rPr>
      </w:pPr>
      <w:r>
        <w:rPr>
          <w:rFonts w:ascii="宋体" w:hAnsi="宋体" w:hint="eastAsia"/>
          <w:color w:val="000000"/>
          <w:position w:val="6"/>
          <w:sz w:val="24"/>
        </w:rPr>
        <w:t>单位全称：厦门市天地资产管理有限公司</w:t>
      </w:r>
    </w:p>
    <w:p w:rsidR="0004353F" w:rsidRDefault="00C333F8">
      <w:pPr>
        <w:tabs>
          <w:tab w:val="left" w:pos="7455"/>
        </w:tabs>
        <w:spacing w:line="460" w:lineRule="exact"/>
        <w:ind w:right="284" w:firstLineChars="200" w:firstLine="480"/>
        <w:rPr>
          <w:rFonts w:ascii="宋体" w:hAnsi="宋体"/>
          <w:color w:val="000000"/>
          <w:position w:val="6"/>
          <w:szCs w:val="21"/>
        </w:rPr>
      </w:pPr>
      <w:r>
        <w:rPr>
          <w:rFonts w:ascii="宋体" w:hAnsi="宋体" w:hint="eastAsia"/>
          <w:color w:val="000000"/>
          <w:position w:val="6"/>
          <w:sz w:val="24"/>
        </w:rPr>
        <w:t>开户行：</w:t>
      </w:r>
      <w:r>
        <w:rPr>
          <w:rFonts w:ascii="宋体" w:hAnsi="宋体" w:hint="eastAsia"/>
          <w:color w:val="000000"/>
          <w:position w:val="6"/>
          <w:sz w:val="24"/>
          <w:szCs w:val="24"/>
        </w:rPr>
        <w:t>农业银行厦门金湖支行</w:t>
      </w:r>
    </w:p>
    <w:p w:rsidR="0004353F" w:rsidRDefault="00C333F8">
      <w:pPr>
        <w:tabs>
          <w:tab w:val="left" w:pos="7455"/>
        </w:tabs>
        <w:spacing w:line="460" w:lineRule="exact"/>
        <w:ind w:right="284" w:firstLineChars="200" w:firstLine="480"/>
        <w:rPr>
          <w:rFonts w:ascii="宋体" w:hAnsi="宋体"/>
          <w:color w:val="000000"/>
          <w:position w:val="6"/>
          <w:sz w:val="24"/>
        </w:rPr>
      </w:pPr>
      <w:r>
        <w:rPr>
          <w:rFonts w:ascii="宋体" w:hAnsi="宋体" w:hint="eastAsia"/>
          <w:color w:val="000000"/>
          <w:position w:val="6"/>
          <w:sz w:val="24"/>
        </w:rPr>
        <w:t>账号：</w:t>
      </w:r>
      <w:r>
        <w:rPr>
          <w:rFonts w:ascii="宋体" w:hAnsi="宋体"/>
          <w:color w:val="000000"/>
          <w:position w:val="6"/>
          <w:sz w:val="24"/>
        </w:rPr>
        <w:t>40352101040006629</w:t>
      </w:r>
    </w:p>
    <w:p w:rsidR="0004353F" w:rsidRDefault="00C333F8">
      <w:pPr>
        <w:tabs>
          <w:tab w:val="left" w:pos="7455"/>
        </w:tabs>
        <w:spacing w:line="460" w:lineRule="exact"/>
        <w:ind w:right="284" w:firstLineChars="200" w:firstLine="480"/>
        <w:rPr>
          <w:rFonts w:ascii="宋体" w:hAnsi="宋体"/>
          <w:bCs/>
          <w:color w:val="000000"/>
          <w:position w:val="6"/>
          <w:sz w:val="24"/>
        </w:rPr>
      </w:pPr>
      <w:r>
        <w:rPr>
          <w:rFonts w:ascii="宋体" w:hAnsi="宋体" w:hint="eastAsia"/>
          <w:bCs/>
          <w:color w:val="000000"/>
          <w:position w:val="6"/>
          <w:sz w:val="24"/>
        </w:rPr>
        <w:t>（以下无正文）</w:t>
      </w:r>
    </w:p>
    <w:p w:rsidR="0004353F" w:rsidRDefault="0004353F">
      <w:pPr>
        <w:tabs>
          <w:tab w:val="left" w:pos="7455"/>
        </w:tabs>
        <w:spacing w:line="440" w:lineRule="exact"/>
        <w:ind w:right="-30"/>
        <w:rPr>
          <w:rFonts w:ascii="宋体" w:hAnsi="宋体"/>
          <w:b/>
          <w:color w:val="000000"/>
          <w:sz w:val="24"/>
        </w:rPr>
      </w:pPr>
    </w:p>
    <w:p w:rsidR="0004353F" w:rsidRDefault="00C333F8">
      <w:pPr>
        <w:tabs>
          <w:tab w:val="left" w:pos="7455"/>
        </w:tabs>
        <w:spacing w:line="480" w:lineRule="auto"/>
        <w:ind w:right="-30" w:firstLineChars="147" w:firstLine="354"/>
        <w:rPr>
          <w:rFonts w:ascii="宋体" w:hAnsi="宋体"/>
          <w:bCs/>
          <w:color w:val="000000"/>
          <w:position w:val="6"/>
          <w:sz w:val="24"/>
        </w:rPr>
      </w:pPr>
      <w:r>
        <w:rPr>
          <w:rFonts w:ascii="宋体" w:hAnsi="宋体" w:hint="eastAsia"/>
          <w:b/>
          <w:color w:val="000000"/>
          <w:sz w:val="24"/>
        </w:rPr>
        <w:t>甲方：厦门市天地资产管理有限公司</w:t>
      </w:r>
    </w:p>
    <w:p w:rsidR="0004353F" w:rsidRDefault="00C333F8">
      <w:pPr>
        <w:tabs>
          <w:tab w:val="left" w:pos="7455"/>
        </w:tabs>
        <w:spacing w:line="480" w:lineRule="auto"/>
        <w:ind w:right="-30" w:firstLineChars="147" w:firstLine="354"/>
        <w:rPr>
          <w:rFonts w:ascii="宋体" w:hAnsi="宋体"/>
          <w:b/>
          <w:color w:val="000000"/>
          <w:position w:val="6"/>
          <w:sz w:val="24"/>
        </w:rPr>
      </w:pPr>
      <w:r>
        <w:rPr>
          <w:rFonts w:ascii="宋体" w:hAnsi="宋体" w:hint="eastAsia"/>
          <w:b/>
          <w:color w:val="000000"/>
          <w:position w:val="6"/>
          <w:sz w:val="24"/>
        </w:rPr>
        <w:t>法定代表人或授权代表：</w:t>
      </w:r>
    </w:p>
    <w:p w:rsidR="0004353F" w:rsidRDefault="0004353F">
      <w:pPr>
        <w:tabs>
          <w:tab w:val="left" w:pos="7455"/>
        </w:tabs>
        <w:spacing w:line="440" w:lineRule="exact"/>
        <w:ind w:right="-30"/>
        <w:rPr>
          <w:rFonts w:ascii="宋体" w:hAnsi="宋体"/>
          <w:b/>
          <w:color w:val="000000"/>
          <w:position w:val="6"/>
          <w:sz w:val="24"/>
        </w:rPr>
      </w:pPr>
    </w:p>
    <w:p w:rsidR="0004353F" w:rsidRDefault="00C333F8" w:rsidP="00C333F8">
      <w:pPr>
        <w:tabs>
          <w:tab w:val="left" w:pos="7455"/>
        </w:tabs>
        <w:spacing w:afterLines="50" w:after="156" w:line="440" w:lineRule="exact"/>
        <w:ind w:right="-30" w:firstLineChars="147" w:firstLine="354"/>
        <w:rPr>
          <w:rFonts w:ascii="宋体" w:hAnsi="宋体"/>
          <w:b/>
          <w:color w:val="000000"/>
        </w:rPr>
      </w:pPr>
      <w:r>
        <w:rPr>
          <w:rFonts w:ascii="宋体" w:hAnsi="宋体" w:hint="eastAsia"/>
          <w:b/>
          <w:color w:val="000000"/>
          <w:position w:val="6"/>
          <w:sz w:val="24"/>
        </w:rPr>
        <w:t>乙方：</w:t>
      </w:r>
    </w:p>
    <w:p w:rsidR="0004353F" w:rsidRDefault="0004353F" w:rsidP="00C333F8">
      <w:pPr>
        <w:tabs>
          <w:tab w:val="left" w:pos="7455"/>
        </w:tabs>
        <w:spacing w:afterLines="50" w:after="156" w:line="440" w:lineRule="exact"/>
        <w:ind w:right="-30" w:firstLineChars="147" w:firstLine="310"/>
        <w:rPr>
          <w:rFonts w:ascii="宋体" w:hAnsi="宋体"/>
          <w:b/>
          <w:color w:val="000000"/>
        </w:rPr>
      </w:pPr>
    </w:p>
    <w:p w:rsidR="0004353F" w:rsidRDefault="00C333F8">
      <w:pPr>
        <w:spacing w:line="360" w:lineRule="auto"/>
        <w:ind w:right="-30"/>
        <w:rPr>
          <w:rFonts w:ascii="宋体" w:hAnsi="宋体"/>
          <w:b/>
          <w:color w:val="000000"/>
          <w:sz w:val="24"/>
          <w:szCs w:val="24"/>
        </w:rPr>
      </w:pPr>
      <w:r>
        <w:rPr>
          <w:rFonts w:ascii="宋体" w:hAnsi="宋体" w:hint="eastAsia"/>
          <w:b/>
          <w:color w:val="000000"/>
          <w:sz w:val="24"/>
          <w:szCs w:val="24"/>
        </w:rPr>
        <w:t xml:space="preserve">   签约日期：     年    月    日</w:t>
      </w:r>
    </w:p>
    <w:p w:rsidR="0004353F" w:rsidRDefault="0004353F">
      <w:pPr>
        <w:rPr>
          <w:rFonts w:ascii="宋体" w:hAnsi="宋体"/>
          <w:sz w:val="24"/>
          <w:szCs w:val="24"/>
        </w:rPr>
      </w:pPr>
    </w:p>
    <w:sectPr w:rsidR="0004353F">
      <w:headerReference w:type="default" r:id="rId7"/>
      <w:footerReference w:type="even" r:id="rId8"/>
      <w:footerReference w:type="default" r:id="rId9"/>
      <w:pgSz w:w="11906" w:h="16838"/>
      <w:pgMar w:top="1021" w:right="1361" w:bottom="1021" w:left="1361" w:header="851" w:footer="992" w:gutter="0"/>
      <w:pgNumType w:fmt="decimalFullWidt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6FC" w:rsidRDefault="00A866FC">
      <w:r>
        <w:separator/>
      </w:r>
    </w:p>
  </w:endnote>
  <w:endnote w:type="continuationSeparator" w:id="0">
    <w:p w:rsidR="00A866FC" w:rsidRDefault="00A8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3F" w:rsidRDefault="00C333F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4353F" w:rsidRDefault="000435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3F" w:rsidRDefault="00C333F8">
    <w:pPr>
      <w:pStyle w:val="a6"/>
      <w:framePr w:wrap="around" w:vAnchor="text" w:hAnchor="margin" w:xAlign="center" w:y="1"/>
      <w:rPr>
        <w:rStyle w:val="a9"/>
        <w:rFonts w:ascii="楷体_GB2312" w:eastAsia="楷体_GB2312"/>
        <w:sz w:val="24"/>
      </w:rPr>
    </w:pPr>
    <w:r>
      <w:rPr>
        <w:rStyle w:val="a9"/>
        <w:rFonts w:ascii="楷体_GB2312" w:eastAsia="楷体_GB2312" w:hint="eastAsia"/>
        <w:sz w:val="24"/>
      </w:rPr>
      <w:t>本合同共8页 第</w:t>
    </w:r>
    <w:r>
      <w:rPr>
        <w:rStyle w:val="a9"/>
        <w:rFonts w:ascii="楷体_GB2312" w:eastAsia="楷体_GB2312"/>
        <w:sz w:val="24"/>
        <w:szCs w:val="24"/>
      </w:rPr>
      <w:fldChar w:fldCharType="begin"/>
    </w:r>
    <w:r>
      <w:rPr>
        <w:rStyle w:val="a9"/>
        <w:rFonts w:ascii="楷体_GB2312" w:eastAsia="楷体_GB2312"/>
        <w:sz w:val="24"/>
        <w:szCs w:val="24"/>
      </w:rPr>
      <w:instrText xml:space="preserve"> PAGE </w:instrText>
    </w:r>
    <w:r>
      <w:rPr>
        <w:rStyle w:val="a9"/>
        <w:rFonts w:ascii="楷体_GB2312" w:eastAsia="楷体_GB2312"/>
        <w:sz w:val="24"/>
        <w:szCs w:val="24"/>
      </w:rPr>
      <w:fldChar w:fldCharType="separate"/>
    </w:r>
    <w:r w:rsidR="00873635">
      <w:rPr>
        <w:rStyle w:val="a9"/>
        <w:rFonts w:ascii="楷体_GB2312" w:eastAsia="楷体_GB2312" w:hint="eastAsia"/>
        <w:noProof/>
        <w:sz w:val="24"/>
        <w:szCs w:val="24"/>
      </w:rPr>
      <w:t>６</w:t>
    </w:r>
    <w:r>
      <w:rPr>
        <w:rStyle w:val="a9"/>
        <w:rFonts w:ascii="楷体_GB2312" w:eastAsia="楷体_GB2312"/>
        <w:sz w:val="24"/>
        <w:szCs w:val="24"/>
      </w:rPr>
      <w:fldChar w:fldCharType="end"/>
    </w:r>
    <w:r>
      <w:rPr>
        <w:rStyle w:val="a9"/>
        <w:rFonts w:ascii="楷体_GB2312" w:eastAsia="楷体_GB2312" w:hint="eastAsia"/>
        <w:sz w:val="24"/>
      </w:rPr>
      <w:t>页</w:t>
    </w:r>
  </w:p>
  <w:p w:rsidR="0004353F" w:rsidRDefault="000435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6FC" w:rsidRDefault="00A866FC">
      <w:r>
        <w:separator/>
      </w:r>
    </w:p>
  </w:footnote>
  <w:footnote w:type="continuationSeparator" w:id="0">
    <w:p w:rsidR="00A866FC" w:rsidRDefault="00A86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3F" w:rsidRDefault="00C333F8">
    <w:pPr>
      <w:pStyle w:val="a7"/>
      <w:jc w:val="left"/>
    </w:pPr>
    <w:r>
      <w:rPr>
        <w:rFonts w:hint="eastAsia"/>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247775" cy="163195"/>
          <wp:effectExtent l="0" t="0" r="47625" b="27305"/>
          <wp:wrapTight wrapText="bothSides">
            <wp:wrapPolygon edited="0">
              <wp:start x="0" y="0"/>
              <wp:lineTo x="0" y="19499"/>
              <wp:lineTo x="21435" y="19499"/>
              <wp:lineTo x="21435" y="0"/>
              <wp:lineTo x="0" y="0"/>
            </wp:wrapPolygon>
          </wp:wrapTight>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1247775" cy="163195"/>
                  </a:xfrm>
                  <a:prstGeom prst="rect">
                    <a:avLst/>
                  </a:prstGeom>
                </pic:spPr>
              </pic:pic>
            </a:graphicData>
          </a:graphic>
        </wp:anchor>
      </w:drawing>
    </w:r>
    <w:r>
      <w:rPr>
        <w:rFonts w:hint="eastAsia"/>
      </w:rPr>
      <w:t xml:space="preserve">                                                                                     </w:t>
    </w:r>
    <w:r>
      <w:rPr>
        <w:rFonts w:hint="eastAsia"/>
      </w:rPr>
      <w:t>房屋租赁标准合同</w:t>
    </w:r>
  </w:p>
  <w:p w:rsidR="0004353F" w:rsidRDefault="0004353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FhZjAyMzIwOTViMmQ3NzRkZTFjMzcyYjRmMzEyYjkifQ=="/>
  </w:docVars>
  <w:rsids>
    <w:rsidRoot w:val="00C87DF1"/>
    <w:rsid w:val="00020F1F"/>
    <w:rsid w:val="00020F97"/>
    <w:rsid w:val="00022373"/>
    <w:rsid w:val="00023CB3"/>
    <w:rsid w:val="0003750B"/>
    <w:rsid w:val="0004353F"/>
    <w:rsid w:val="00070F0A"/>
    <w:rsid w:val="00094A22"/>
    <w:rsid w:val="000A1366"/>
    <w:rsid w:val="000A2015"/>
    <w:rsid w:val="000D4191"/>
    <w:rsid w:val="000F5C40"/>
    <w:rsid w:val="00113EDF"/>
    <w:rsid w:val="00116ECA"/>
    <w:rsid w:val="00126478"/>
    <w:rsid w:val="001311F4"/>
    <w:rsid w:val="00150720"/>
    <w:rsid w:val="00176330"/>
    <w:rsid w:val="00181264"/>
    <w:rsid w:val="00190289"/>
    <w:rsid w:val="001917D3"/>
    <w:rsid w:val="001A1D84"/>
    <w:rsid w:val="001D0589"/>
    <w:rsid w:val="001D3584"/>
    <w:rsid w:val="001E3343"/>
    <w:rsid w:val="001E7C80"/>
    <w:rsid w:val="0020207E"/>
    <w:rsid w:val="00225687"/>
    <w:rsid w:val="0022581D"/>
    <w:rsid w:val="00241E41"/>
    <w:rsid w:val="00250953"/>
    <w:rsid w:val="00264707"/>
    <w:rsid w:val="0026495B"/>
    <w:rsid w:val="00267CDA"/>
    <w:rsid w:val="00271793"/>
    <w:rsid w:val="0027335C"/>
    <w:rsid w:val="0028744C"/>
    <w:rsid w:val="00293805"/>
    <w:rsid w:val="00295609"/>
    <w:rsid w:val="002B630B"/>
    <w:rsid w:val="002D302B"/>
    <w:rsid w:val="002D59F0"/>
    <w:rsid w:val="002F63B9"/>
    <w:rsid w:val="00301AD6"/>
    <w:rsid w:val="003164E2"/>
    <w:rsid w:val="003274C2"/>
    <w:rsid w:val="00331C77"/>
    <w:rsid w:val="003624CB"/>
    <w:rsid w:val="00375EF5"/>
    <w:rsid w:val="00381E36"/>
    <w:rsid w:val="00397B12"/>
    <w:rsid w:val="003A7004"/>
    <w:rsid w:val="003A7487"/>
    <w:rsid w:val="003B3B1F"/>
    <w:rsid w:val="003B71D6"/>
    <w:rsid w:val="003D2295"/>
    <w:rsid w:val="003E1471"/>
    <w:rsid w:val="003F4F42"/>
    <w:rsid w:val="004026A1"/>
    <w:rsid w:val="0042014C"/>
    <w:rsid w:val="0042665B"/>
    <w:rsid w:val="004378AB"/>
    <w:rsid w:val="004A574F"/>
    <w:rsid w:val="004B3D6F"/>
    <w:rsid w:val="004D39C2"/>
    <w:rsid w:val="004E1B29"/>
    <w:rsid w:val="004F21E6"/>
    <w:rsid w:val="004F394C"/>
    <w:rsid w:val="004F759E"/>
    <w:rsid w:val="0051585F"/>
    <w:rsid w:val="005447A8"/>
    <w:rsid w:val="00561078"/>
    <w:rsid w:val="00562EA7"/>
    <w:rsid w:val="00565C7E"/>
    <w:rsid w:val="005945A7"/>
    <w:rsid w:val="00595175"/>
    <w:rsid w:val="005A021B"/>
    <w:rsid w:val="005A0754"/>
    <w:rsid w:val="005B1921"/>
    <w:rsid w:val="005D1710"/>
    <w:rsid w:val="005D1918"/>
    <w:rsid w:val="005D220F"/>
    <w:rsid w:val="005D40CD"/>
    <w:rsid w:val="005E2DF6"/>
    <w:rsid w:val="005F2770"/>
    <w:rsid w:val="005F348C"/>
    <w:rsid w:val="006122A0"/>
    <w:rsid w:val="00617BE8"/>
    <w:rsid w:val="006558B9"/>
    <w:rsid w:val="00674D34"/>
    <w:rsid w:val="00683B48"/>
    <w:rsid w:val="006844AB"/>
    <w:rsid w:val="006931A9"/>
    <w:rsid w:val="006956F5"/>
    <w:rsid w:val="006A2493"/>
    <w:rsid w:val="006A3A92"/>
    <w:rsid w:val="006B67D7"/>
    <w:rsid w:val="006C4A01"/>
    <w:rsid w:val="006E6DEC"/>
    <w:rsid w:val="006F1D0B"/>
    <w:rsid w:val="00716225"/>
    <w:rsid w:val="007669DC"/>
    <w:rsid w:val="007740B9"/>
    <w:rsid w:val="0077738F"/>
    <w:rsid w:val="007942DC"/>
    <w:rsid w:val="007A0C85"/>
    <w:rsid w:val="007A2485"/>
    <w:rsid w:val="007A65FF"/>
    <w:rsid w:val="007C19FE"/>
    <w:rsid w:val="007C74DD"/>
    <w:rsid w:val="007D1714"/>
    <w:rsid w:val="007E11CF"/>
    <w:rsid w:val="007E43B5"/>
    <w:rsid w:val="008010F3"/>
    <w:rsid w:val="0080232F"/>
    <w:rsid w:val="00803960"/>
    <w:rsid w:val="008071DE"/>
    <w:rsid w:val="00816FF7"/>
    <w:rsid w:val="0082173A"/>
    <w:rsid w:val="00823D46"/>
    <w:rsid w:val="00831B8E"/>
    <w:rsid w:val="0083519C"/>
    <w:rsid w:val="00853A94"/>
    <w:rsid w:val="00855F75"/>
    <w:rsid w:val="00865024"/>
    <w:rsid w:val="00873635"/>
    <w:rsid w:val="00891BEE"/>
    <w:rsid w:val="00891F06"/>
    <w:rsid w:val="008A10DE"/>
    <w:rsid w:val="008D1D38"/>
    <w:rsid w:val="008D31E4"/>
    <w:rsid w:val="008D6F9D"/>
    <w:rsid w:val="008F1BD4"/>
    <w:rsid w:val="008F74AF"/>
    <w:rsid w:val="008F7ECF"/>
    <w:rsid w:val="0090628E"/>
    <w:rsid w:val="00912988"/>
    <w:rsid w:val="009221BA"/>
    <w:rsid w:val="00931BEC"/>
    <w:rsid w:val="00933430"/>
    <w:rsid w:val="00937B76"/>
    <w:rsid w:val="00940E2F"/>
    <w:rsid w:val="009450E6"/>
    <w:rsid w:val="00964044"/>
    <w:rsid w:val="00975C82"/>
    <w:rsid w:val="00977915"/>
    <w:rsid w:val="009833D2"/>
    <w:rsid w:val="009865A7"/>
    <w:rsid w:val="00986AD7"/>
    <w:rsid w:val="00987C3E"/>
    <w:rsid w:val="00990203"/>
    <w:rsid w:val="00990858"/>
    <w:rsid w:val="009C2D36"/>
    <w:rsid w:val="009C3327"/>
    <w:rsid w:val="009C3C2E"/>
    <w:rsid w:val="009D13A6"/>
    <w:rsid w:val="009E0AEB"/>
    <w:rsid w:val="009E6381"/>
    <w:rsid w:val="009E63C6"/>
    <w:rsid w:val="009F17DC"/>
    <w:rsid w:val="009F26FC"/>
    <w:rsid w:val="009F5D26"/>
    <w:rsid w:val="00A0001B"/>
    <w:rsid w:val="00A04E9A"/>
    <w:rsid w:val="00A1078C"/>
    <w:rsid w:val="00A21308"/>
    <w:rsid w:val="00A35EFA"/>
    <w:rsid w:val="00A455A6"/>
    <w:rsid w:val="00A5111E"/>
    <w:rsid w:val="00A653EF"/>
    <w:rsid w:val="00A72B5A"/>
    <w:rsid w:val="00A75DF8"/>
    <w:rsid w:val="00A8622E"/>
    <w:rsid w:val="00A866FC"/>
    <w:rsid w:val="00A920F2"/>
    <w:rsid w:val="00AA01B2"/>
    <w:rsid w:val="00AA4C51"/>
    <w:rsid w:val="00AB3023"/>
    <w:rsid w:val="00AB6363"/>
    <w:rsid w:val="00AD1047"/>
    <w:rsid w:val="00B03BBA"/>
    <w:rsid w:val="00B05A4C"/>
    <w:rsid w:val="00B15D95"/>
    <w:rsid w:val="00B22432"/>
    <w:rsid w:val="00B32A4D"/>
    <w:rsid w:val="00B458B8"/>
    <w:rsid w:val="00B63B0F"/>
    <w:rsid w:val="00B719EB"/>
    <w:rsid w:val="00BA1255"/>
    <w:rsid w:val="00BB7CD8"/>
    <w:rsid w:val="00C00009"/>
    <w:rsid w:val="00C167E3"/>
    <w:rsid w:val="00C333F8"/>
    <w:rsid w:val="00C4686E"/>
    <w:rsid w:val="00C77A22"/>
    <w:rsid w:val="00C873BC"/>
    <w:rsid w:val="00C87DF1"/>
    <w:rsid w:val="00CA4231"/>
    <w:rsid w:val="00CA68F9"/>
    <w:rsid w:val="00CB6C57"/>
    <w:rsid w:val="00CB7A00"/>
    <w:rsid w:val="00CC76AE"/>
    <w:rsid w:val="00CE29ED"/>
    <w:rsid w:val="00CF3EF0"/>
    <w:rsid w:val="00CF6054"/>
    <w:rsid w:val="00CF63E7"/>
    <w:rsid w:val="00D042C5"/>
    <w:rsid w:val="00D04821"/>
    <w:rsid w:val="00D31432"/>
    <w:rsid w:val="00D5375E"/>
    <w:rsid w:val="00D639E7"/>
    <w:rsid w:val="00D64FCC"/>
    <w:rsid w:val="00D72FED"/>
    <w:rsid w:val="00D83396"/>
    <w:rsid w:val="00DA13D8"/>
    <w:rsid w:val="00DB41D1"/>
    <w:rsid w:val="00DE7ECF"/>
    <w:rsid w:val="00E356BC"/>
    <w:rsid w:val="00E37738"/>
    <w:rsid w:val="00E5399E"/>
    <w:rsid w:val="00E56AE5"/>
    <w:rsid w:val="00E6753F"/>
    <w:rsid w:val="00E72A55"/>
    <w:rsid w:val="00EB04C4"/>
    <w:rsid w:val="00EC088E"/>
    <w:rsid w:val="00EC1D44"/>
    <w:rsid w:val="00ED3E54"/>
    <w:rsid w:val="00EE4914"/>
    <w:rsid w:val="00EF2513"/>
    <w:rsid w:val="00EF2A00"/>
    <w:rsid w:val="00F10D8A"/>
    <w:rsid w:val="00F838CA"/>
    <w:rsid w:val="00FA5289"/>
    <w:rsid w:val="00FF5470"/>
    <w:rsid w:val="0220360E"/>
    <w:rsid w:val="03FF17B3"/>
    <w:rsid w:val="05DE0FCF"/>
    <w:rsid w:val="05E4046D"/>
    <w:rsid w:val="070205C6"/>
    <w:rsid w:val="07977E82"/>
    <w:rsid w:val="08ED4CB1"/>
    <w:rsid w:val="0A72108C"/>
    <w:rsid w:val="0A967330"/>
    <w:rsid w:val="0CC014DE"/>
    <w:rsid w:val="0D1C6533"/>
    <w:rsid w:val="0DB84FAF"/>
    <w:rsid w:val="11F42186"/>
    <w:rsid w:val="12CF4F06"/>
    <w:rsid w:val="13116C57"/>
    <w:rsid w:val="15055866"/>
    <w:rsid w:val="15474E01"/>
    <w:rsid w:val="1B3721F5"/>
    <w:rsid w:val="1B7746B8"/>
    <w:rsid w:val="1E731769"/>
    <w:rsid w:val="1EBD42A4"/>
    <w:rsid w:val="209A3791"/>
    <w:rsid w:val="20C1342A"/>
    <w:rsid w:val="21895566"/>
    <w:rsid w:val="220B3A67"/>
    <w:rsid w:val="242B3685"/>
    <w:rsid w:val="243B1512"/>
    <w:rsid w:val="257E4852"/>
    <w:rsid w:val="258B7D57"/>
    <w:rsid w:val="26797840"/>
    <w:rsid w:val="26DD3388"/>
    <w:rsid w:val="26F52C25"/>
    <w:rsid w:val="27ED7F52"/>
    <w:rsid w:val="28256F5C"/>
    <w:rsid w:val="2A7260D9"/>
    <w:rsid w:val="2C02460C"/>
    <w:rsid w:val="2C574478"/>
    <w:rsid w:val="2EC3188E"/>
    <w:rsid w:val="2EDC7A9A"/>
    <w:rsid w:val="2EFC30B5"/>
    <w:rsid w:val="2F831496"/>
    <w:rsid w:val="2F9E2FF0"/>
    <w:rsid w:val="321D7500"/>
    <w:rsid w:val="3572375E"/>
    <w:rsid w:val="363E4323"/>
    <w:rsid w:val="3B0D218F"/>
    <w:rsid w:val="3D264E0A"/>
    <w:rsid w:val="3D843338"/>
    <w:rsid w:val="3E3C324B"/>
    <w:rsid w:val="3EB7587B"/>
    <w:rsid w:val="3F0C4ACE"/>
    <w:rsid w:val="419F1A85"/>
    <w:rsid w:val="433B00ED"/>
    <w:rsid w:val="434F0095"/>
    <w:rsid w:val="447A65BE"/>
    <w:rsid w:val="44D028EE"/>
    <w:rsid w:val="450D75B5"/>
    <w:rsid w:val="45376ECF"/>
    <w:rsid w:val="469311FF"/>
    <w:rsid w:val="474F2FA8"/>
    <w:rsid w:val="478A1A83"/>
    <w:rsid w:val="47FB8A5D"/>
    <w:rsid w:val="484E6997"/>
    <w:rsid w:val="49003ED4"/>
    <w:rsid w:val="498969DA"/>
    <w:rsid w:val="4EB34FD5"/>
    <w:rsid w:val="50383BE6"/>
    <w:rsid w:val="50857F1E"/>
    <w:rsid w:val="53A028DA"/>
    <w:rsid w:val="53AC65A8"/>
    <w:rsid w:val="5BD611BE"/>
    <w:rsid w:val="5C9E1263"/>
    <w:rsid w:val="5CB55367"/>
    <w:rsid w:val="5D170587"/>
    <w:rsid w:val="5D2D3E56"/>
    <w:rsid w:val="5D607ACB"/>
    <w:rsid w:val="5DA76EDE"/>
    <w:rsid w:val="5EE73204"/>
    <w:rsid w:val="5EFD5DC8"/>
    <w:rsid w:val="5FAC52E0"/>
    <w:rsid w:val="603B0A6C"/>
    <w:rsid w:val="609C75B9"/>
    <w:rsid w:val="616B3119"/>
    <w:rsid w:val="62A23A81"/>
    <w:rsid w:val="63256AEE"/>
    <w:rsid w:val="64C140FF"/>
    <w:rsid w:val="660B4B11"/>
    <w:rsid w:val="669612F3"/>
    <w:rsid w:val="699E682E"/>
    <w:rsid w:val="6A657D68"/>
    <w:rsid w:val="6BE57FCF"/>
    <w:rsid w:val="6C0113BE"/>
    <w:rsid w:val="6C202998"/>
    <w:rsid w:val="6C804646"/>
    <w:rsid w:val="6C9B78FC"/>
    <w:rsid w:val="6D180A16"/>
    <w:rsid w:val="6DCA3000"/>
    <w:rsid w:val="6EE96113"/>
    <w:rsid w:val="6F6B7C74"/>
    <w:rsid w:val="709C3564"/>
    <w:rsid w:val="70DB6C0E"/>
    <w:rsid w:val="716E3C9D"/>
    <w:rsid w:val="71882983"/>
    <w:rsid w:val="719E09BF"/>
    <w:rsid w:val="729426B2"/>
    <w:rsid w:val="73904D46"/>
    <w:rsid w:val="750D3F69"/>
    <w:rsid w:val="76616354"/>
    <w:rsid w:val="77455B00"/>
    <w:rsid w:val="7924333C"/>
    <w:rsid w:val="7A4C003A"/>
    <w:rsid w:val="7BB5161D"/>
    <w:rsid w:val="7D0650CC"/>
    <w:rsid w:val="7D825562"/>
    <w:rsid w:val="7DB85285"/>
    <w:rsid w:val="7E930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ody Text Indent"/>
    <w:basedOn w:val="a"/>
    <w:link w:val="Char0"/>
    <w:autoRedefine/>
    <w:qFormat/>
    <w:pPr>
      <w:spacing w:line="460" w:lineRule="exact"/>
      <w:ind w:firstLine="540"/>
    </w:pPr>
    <w:rPr>
      <w:rFonts w:eastAsia="楷体_GB2312"/>
      <w:sz w:val="28"/>
    </w:rPr>
  </w:style>
  <w:style w:type="paragraph" w:styleId="a5">
    <w:name w:val="Balloon Text"/>
    <w:basedOn w:val="a"/>
    <w:link w:val="Char1"/>
    <w:uiPriority w:val="99"/>
    <w:semiHidden/>
    <w:unhideWhenUsed/>
    <w:qFormat/>
    <w:rPr>
      <w:sz w:val="18"/>
      <w:szCs w:val="18"/>
    </w:rPr>
  </w:style>
  <w:style w:type="paragraph" w:styleId="a6">
    <w:name w:val="footer"/>
    <w:basedOn w:val="a"/>
    <w:link w:val="Char2"/>
    <w:autoRedefine/>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4"/>
    <w:autoRedefine/>
    <w:uiPriority w:val="99"/>
    <w:semiHidden/>
    <w:unhideWhenUsed/>
    <w:qFormat/>
    <w:rPr>
      <w:b/>
      <w:bCs/>
    </w:rPr>
  </w:style>
  <w:style w:type="character" w:styleId="a9">
    <w:name w:val="page number"/>
    <w:basedOn w:val="a0"/>
    <w:autoRedefine/>
    <w:qFormat/>
  </w:style>
  <w:style w:type="character" w:styleId="aa">
    <w:name w:val="annotation reference"/>
    <w:basedOn w:val="a0"/>
    <w:autoRedefine/>
    <w:uiPriority w:val="99"/>
    <w:semiHidden/>
    <w:unhideWhenUsed/>
    <w:qFormat/>
    <w:rPr>
      <w:sz w:val="21"/>
      <w:szCs w:val="21"/>
    </w:rPr>
  </w:style>
  <w:style w:type="character" w:customStyle="1" w:styleId="Char3">
    <w:name w:val="页眉 Char"/>
    <w:basedOn w:val="a0"/>
    <w:link w:val="a7"/>
    <w:autoRedefine/>
    <w:uiPriority w:val="99"/>
    <w:qFormat/>
    <w:rPr>
      <w:sz w:val="18"/>
      <w:szCs w:val="18"/>
    </w:rPr>
  </w:style>
  <w:style w:type="character" w:customStyle="1" w:styleId="Char2">
    <w:name w:val="页脚 Char"/>
    <w:basedOn w:val="a0"/>
    <w:link w:val="a6"/>
    <w:autoRedefine/>
    <w:uiPriority w:val="99"/>
    <w:semiHidden/>
    <w:qFormat/>
    <w:rPr>
      <w:sz w:val="18"/>
      <w:szCs w:val="18"/>
    </w:rPr>
  </w:style>
  <w:style w:type="character" w:customStyle="1" w:styleId="Char0">
    <w:name w:val="正文文本缩进 Char"/>
    <w:basedOn w:val="a0"/>
    <w:link w:val="a4"/>
    <w:autoRedefine/>
    <w:qFormat/>
    <w:rPr>
      <w:rFonts w:ascii="Times New Roman" w:eastAsia="楷体_GB2312" w:hAnsi="Times New Roman" w:cs="Times New Roman"/>
      <w:sz w:val="28"/>
      <w:szCs w:val="20"/>
    </w:rPr>
  </w:style>
  <w:style w:type="character" w:customStyle="1" w:styleId="Char1">
    <w:name w:val="批注框文本 Char"/>
    <w:basedOn w:val="a0"/>
    <w:link w:val="a5"/>
    <w:autoRedefine/>
    <w:uiPriority w:val="99"/>
    <w:semiHidden/>
    <w:qFormat/>
    <w:rPr>
      <w:rFonts w:ascii="Times New Roman" w:eastAsia="宋体" w:hAnsi="Times New Roman" w:cs="Times New Roman"/>
      <w:sz w:val="18"/>
      <w:szCs w:val="18"/>
    </w:rPr>
  </w:style>
  <w:style w:type="character" w:customStyle="1" w:styleId="Char">
    <w:name w:val="批注文字 Char"/>
    <w:basedOn w:val="a0"/>
    <w:link w:val="a3"/>
    <w:autoRedefine/>
    <w:uiPriority w:val="99"/>
    <w:semiHidden/>
    <w:qFormat/>
    <w:rPr>
      <w:rFonts w:ascii="Times New Roman" w:hAnsi="Times New Roman"/>
      <w:kern w:val="2"/>
      <w:sz w:val="21"/>
    </w:rPr>
  </w:style>
  <w:style w:type="character" w:customStyle="1" w:styleId="Char4">
    <w:name w:val="批注主题 Char"/>
    <w:basedOn w:val="Char"/>
    <w:link w:val="a8"/>
    <w:autoRedefine/>
    <w:uiPriority w:val="99"/>
    <w:semiHidden/>
    <w:qFormat/>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996</Words>
  <Characters>5682</Characters>
  <Application>Microsoft Office Word</Application>
  <DocSecurity>0</DocSecurity>
  <Lines>47</Lines>
  <Paragraphs>13</Paragraphs>
  <ScaleCrop>false</ScaleCrop>
  <Company>微软中国</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131</cp:revision>
  <cp:lastPrinted>2019-11-07T18:52:00Z</cp:lastPrinted>
  <dcterms:created xsi:type="dcterms:W3CDTF">2014-10-16T19:54:00Z</dcterms:created>
  <dcterms:modified xsi:type="dcterms:W3CDTF">2025-05-21T02:56:00Z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3A489DB6287A42908BFB2565F1BD0C53_13</vt:lpwstr>
  </property>
  <property fmtid="{D5CDD505-2E9C-101B-9397-08002B2CF9AE}" pid="4" name="KSOTemplateDocerSaveRecord">
    <vt:lpwstr>eyJoZGlkIjoiNzI1ZDY2ODlhZmZjMWJhNzZjNzRmNDNiNzcxNzQxNzkiLCJ1c2VySWQiOiIxMTMwODk5NDMzIn0=</vt:lpwstr>
  </property>
</Properties>
</file>